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43" w:rsidRDefault="00491643" w:rsidP="00491643">
      <w:pPr>
        <w:widowControl w:val="0"/>
        <w:autoSpaceDE w:val="0"/>
        <w:autoSpaceDN w:val="0"/>
        <w:adjustRightInd w:val="0"/>
        <w:spacing w:after="0" w:line="346" w:lineRule="exact"/>
        <w:jc w:val="center"/>
        <w:rPr>
          <w:rFonts w:ascii="Times New Roman" w:hAnsi="Times New Roman" w:cs="Times New Roman"/>
          <w:sz w:val="28"/>
          <w:szCs w:val="28"/>
          <w:u w:val="single"/>
        </w:rPr>
      </w:pPr>
    </w:p>
    <w:tbl>
      <w:tblPr>
        <w:tblStyle w:val="a5"/>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218"/>
      </w:tblGrid>
      <w:tr w:rsidR="00491643" w:rsidTr="00491643">
        <w:tc>
          <w:tcPr>
            <w:tcW w:w="10881" w:type="dxa"/>
          </w:tcPr>
          <w:p w:rsidR="00491643" w:rsidRDefault="00491643">
            <w:pPr>
              <w:widowControl w:val="0"/>
              <w:tabs>
                <w:tab w:val="left" w:pos="4760"/>
              </w:tabs>
              <w:autoSpaceDE w:val="0"/>
              <w:autoSpaceDN w:val="0"/>
              <w:adjustRightInd w:val="0"/>
              <w:ind w:right="424"/>
              <w:rPr>
                <w:rFonts w:ascii="Times New Roman" w:hAnsi="Times New Roman" w:cs="Times New Roman"/>
                <w:sz w:val="28"/>
                <w:szCs w:val="28"/>
              </w:rPr>
            </w:pPr>
            <w:r>
              <w:rPr>
                <w:rFonts w:ascii="Times New Roman" w:hAnsi="Times New Roman" w:cs="Times New Roman"/>
                <w:sz w:val="28"/>
                <w:szCs w:val="28"/>
              </w:rPr>
              <w:t>Утверждено:</w:t>
            </w:r>
          </w:p>
          <w:p w:rsidR="00491643" w:rsidRDefault="00491643">
            <w:pPr>
              <w:widowControl w:val="0"/>
              <w:tabs>
                <w:tab w:val="left" w:pos="4760"/>
              </w:tabs>
              <w:autoSpaceDE w:val="0"/>
              <w:autoSpaceDN w:val="0"/>
              <w:adjustRightInd w:val="0"/>
              <w:ind w:right="424"/>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491643" w:rsidRDefault="00491643">
            <w:pPr>
              <w:widowControl w:val="0"/>
              <w:tabs>
                <w:tab w:val="left" w:pos="4760"/>
              </w:tabs>
              <w:autoSpaceDE w:val="0"/>
              <w:autoSpaceDN w:val="0"/>
              <w:adjustRightInd w:val="0"/>
              <w:ind w:right="424"/>
              <w:rPr>
                <w:rFonts w:ascii="Times New Roman" w:hAnsi="Times New Roman" w:cs="Times New Roman"/>
                <w:sz w:val="28"/>
                <w:szCs w:val="28"/>
              </w:rPr>
            </w:pPr>
            <w:r>
              <w:rPr>
                <w:rFonts w:ascii="Times New Roman" w:hAnsi="Times New Roman" w:cs="Times New Roman"/>
                <w:sz w:val="28"/>
                <w:szCs w:val="28"/>
              </w:rPr>
              <w:t>протокол №_________</w:t>
            </w:r>
            <w:r>
              <w:rPr>
                <w:rFonts w:ascii="Times New Roman" w:hAnsi="Times New Roman" w:cs="Times New Roman"/>
                <w:sz w:val="28"/>
                <w:szCs w:val="28"/>
              </w:rPr>
              <w:tab/>
            </w:r>
          </w:p>
          <w:p w:rsidR="00491643" w:rsidRDefault="00491643">
            <w:pPr>
              <w:widowControl w:val="0"/>
              <w:autoSpaceDE w:val="0"/>
              <w:autoSpaceDN w:val="0"/>
              <w:adjustRightInd w:val="0"/>
              <w:spacing w:line="1" w:lineRule="exact"/>
              <w:ind w:right="424"/>
              <w:rPr>
                <w:rFonts w:ascii="Times New Roman" w:hAnsi="Times New Roman" w:cs="Times New Roman"/>
                <w:sz w:val="28"/>
                <w:szCs w:val="28"/>
              </w:rPr>
            </w:pPr>
          </w:p>
          <w:p w:rsidR="00491643" w:rsidRDefault="00491643">
            <w:pPr>
              <w:widowControl w:val="0"/>
              <w:autoSpaceDE w:val="0"/>
              <w:autoSpaceDN w:val="0"/>
              <w:adjustRightInd w:val="0"/>
              <w:ind w:right="424"/>
              <w:rPr>
                <w:rFonts w:ascii="Times New Roman" w:hAnsi="Times New Roman" w:cs="Times New Roman"/>
                <w:sz w:val="28"/>
                <w:szCs w:val="28"/>
              </w:rPr>
            </w:pPr>
            <w:r>
              <w:rPr>
                <w:rFonts w:ascii="Times New Roman" w:hAnsi="Times New Roman" w:cs="Times New Roman"/>
                <w:sz w:val="28"/>
                <w:szCs w:val="28"/>
              </w:rPr>
              <w:t>от _________________</w:t>
            </w:r>
          </w:p>
          <w:p w:rsidR="00491643" w:rsidRDefault="00491643">
            <w:pPr>
              <w:widowControl w:val="0"/>
              <w:autoSpaceDE w:val="0"/>
              <w:autoSpaceDN w:val="0"/>
              <w:adjustRightInd w:val="0"/>
              <w:spacing w:line="200" w:lineRule="exact"/>
              <w:rPr>
                <w:rFonts w:ascii="Times New Roman" w:hAnsi="Times New Roman" w:cs="Times New Roman"/>
                <w:sz w:val="28"/>
                <w:szCs w:val="28"/>
              </w:rPr>
            </w:pPr>
          </w:p>
        </w:tc>
        <w:tc>
          <w:tcPr>
            <w:tcW w:w="4218" w:type="dxa"/>
          </w:tcPr>
          <w:p w:rsidR="00491643" w:rsidRDefault="00491643">
            <w:pPr>
              <w:widowControl w:val="0"/>
              <w:tabs>
                <w:tab w:val="left" w:pos="4760"/>
              </w:tabs>
              <w:autoSpaceDE w:val="0"/>
              <w:autoSpaceDN w:val="0"/>
              <w:adjustRightInd w:val="0"/>
              <w:ind w:right="424"/>
              <w:jc w:val="both"/>
              <w:rPr>
                <w:rFonts w:ascii="Times New Roman" w:hAnsi="Times New Roman" w:cs="Times New Roman"/>
                <w:sz w:val="28"/>
                <w:szCs w:val="28"/>
              </w:rPr>
            </w:pPr>
            <w:r>
              <w:rPr>
                <w:rFonts w:ascii="Times New Roman" w:hAnsi="Times New Roman" w:cs="Times New Roman"/>
                <w:sz w:val="28"/>
                <w:szCs w:val="28"/>
              </w:rPr>
              <w:t>Утверждено:</w:t>
            </w:r>
          </w:p>
          <w:p w:rsidR="00491643" w:rsidRDefault="00491643">
            <w:pPr>
              <w:widowControl w:val="0"/>
              <w:tabs>
                <w:tab w:val="left" w:pos="4760"/>
              </w:tabs>
              <w:autoSpaceDE w:val="0"/>
              <w:autoSpaceDN w:val="0"/>
              <w:adjustRightInd w:val="0"/>
              <w:ind w:right="424"/>
              <w:jc w:val="both"/>
              <w:rPr>
                <w:rFonts w:ascii="Times New Roman" w:hAnsi="Times New Roman" w:cs="Times New Roman"/>
                <w:sz w:val="28"/>
                <w:szCs w:val="28"/>
              </w:rPr>
            </w:pPr>
            <w:r>
              <w:rPr>
                <w:rFonts w:ascii="Times New Roman" w:hAnsi="Times New Roman" w:cs="Times New Roman"/>
                <w:sz w:val="28"/>
                <w:szCs w:val="28"/>
              </w:rPr>
              <w:t>Директор  школы</w:t>
            </w:r>
          </w:p>
          <w:p w:rsidR="00491643" w:rsidRDefault="00491643">
            <w:pPr>
              <w:widowControl w:val="0"/>
              <w:tabs>
                <w:tab w:val="left" w:pos="4760"/>
              </w:tabs>
              <w:autoSpaceDE w:val="0"/>
              <w:autoSpaceDN w:val="0"/>
              <w:adjustRightInd w:val="0"/>
              <w:spacing w:line="237" w:lineRule="auto"/>
              <w:ind w:right="424"/>
              <w:jc w:val="both"/>
              <w:rPr>
                <w:rFonts w:ascii="Times New Roman" w:hAnsi="Times New Roman" w:cs="Times New Roman"/>
                <w:sz w:val="28"/>
                <w:szCs w:val="28"/>
              </w:rPr>
            </w:pPr>
            <w:r>
              <w:rPr>
                <w:rFonts w:ascii="Times New Roman" w:hAnsi="Times New Roman" w:cs="Times New Roman"/>
                <w:sz w:val="28"/>
                <w:szCs w:val="28"/>
              </w:rPr>
              <w:t>_______</w:t>
            </w:r>
            <w:proofErr w:type="spellStart"/>
            <w:r w:rsidR="007575B8">
              <w:rPr>
                <w:rFonts w:ascii="Times New Roman" w:hAnsi="Times New Roman" w:cs="Times New Roman"/>
                <w:sz w:val="28"/>
                <w:szCs w:val="28"/>
              </w:rPr>
              <w:t>И.Г.Прахт</w:t>
            </w:r>
            <w:proofErr w:type="spellEnd"/>
          </w:p>
          <w:p w:rsidR="00491643" w:rsidRDefault="00491643">
            <w:pPr>
              <w:widowControl w:val="0"/>
              <w:tabs>
                <w:tab w:val="left" w:pos="4760"/>
              </w:tabs>
              <w:autoSpaceDE w:val="0"/>
              <w:autoSpaceDN w:val="0"/>
              <w:adjustRightInd w:val="0"/>
              <w:spacing w:line="237" w:lineRule="auto"/>
              <w:ind w:right="424"/>
              <w:jc w:val="both"/>
              <w:rPr>
                <w:rFonts w:ascii="Times New Roman" w:hAnsi="Times New Roman" w:cs="Times New Roman"/>
                <w:sz w:val="28"/>
                <w:szCs w:val="28"/>
              </w:rPr>
            </w:pPr>
            <w:r>
              <w:rPr>
                <w:rFonts w:ascii="Times New Roman" w:hAnsi="Times New Roman" w:cs="Times New Roman"/>
                <w:sz w:val="28"/>
                <w:szCs w:val="28"/>
              </w:rPr>
              <w:t xml:space="preserve">Приказ №______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w:t>
            </w:r>
          </w:p>
          <w:p w:rsidR="00491643" w:rsidRDefault="00491643">
            <w:pPr>
              <w:widowControl w:val="0"/>
              <w:autoSpaceDE w:val="0"/>
              <w:autoSpaceDN w:val="0"/>
              <w:adjustRightInd w:val="0"/>
              <w:spacing w:line="200" w:lineRule="exact"/>
              <w:rPr>
                <w:rFonts w:ascii="Times New Roman" w:hAnsi="Times New Roman" w:cs="Times New Roman"/>
                <w:sz w:val="28"/>
                <w:szCs w:val="28"/>
              </w:rPr>
            </w:pPr>
          </w:p>
        </w:tc>
      </w:tr>
    </w:tbl>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346" w:lineRule="exac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Муниципальное бюджетное образовательное учреждение </w:t>
      </w:r>
    </w:p>
    <w:p w:rsidR="00491643" w:rsidRDefault="00491643" w:rsidP="00491643">
      <w:pPr>
        <w:widowControl w:val="0"/>
        <w:autoSpaceDE w:val="0"/>
        <w:autoSpaceDN w:val="0"/>
        <w:adjustRightInd w:val="0"/>
        <w:spacing w:after="0" w:line="346" w:lineRule="exact"/>
        <w:jc w:val="center"/>
        <w:rPr>
          <w:rFonts w:ascii="Times New Roman" w:hAnsi="Times New Roman" w:cs="Times New Roman"/>
          <w:sz w:val="28"/>
          <w:szCs w:val="28"/>
          <w:u w:val="single"/>
        </w:rPr>
      </w:pPr>
      <w:proofErr w:type="spellStart"/>
      <w:r>
        <w:rPr>
          <w:rFonts w:ascii="Times New Roman" w:hAnsi="Times New Roman" w:cs="Times New Roman"/>
          <w:sz w:val="28"/>
          <w:szCs w:val="28"/>
          <w:u w:val="single"/>
        </w:rPr>
        <w:t>Игрышенская</w:t>
      </w:r>
      <w:proofErr w:type="spellEnd"/>
      <w:r>
        <w:rPr>
          <w:rFonts w:ascii="Times New Roman" w:hAnsi="Times New Roman" w:cs="Times New Roman"/>
          <w:sz w:val="28"/>
          <w:szCs w:val="28"/>
          <w:u w:val="single"/>
        </w:rPr>
        <w:t xml:space="preserve"> средняя общеобразовательная школа № 3</w:t>
      </w:r>
    </w:p>
    <w:p w:rsidR="00491643" w:rsidRDefault="00491643" w:rsidP="00491643">
      <w:pPr>
        <w:widowControl w:val="0"/>
        <w:autoSpaceDE w:val="0"/>
        <w:autoSpaceDN w:val="0"/>
        <w:adjustRightInd w:val="0"/>
        <w:spacing w:after="0" w:line="240" w:lineRule="auto"/>
        <w:rPr>
          <w:rFonts w:ascii="Times New Roman" w:hAnsi="Times New Roman" w:cs="Times New Roman"/>
          <w:sz w:val="28"/>
          <w:szCs w:val="28"/>
        </w:rPr>
      </w:pPr>
    </w:p>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40" w:lineRule="auto"/>
        <w:jc w:val="center"/>
        <w:rPr>
          <w:rFonts w:ascii="Times New Roman" w:hAnsi="Times New Roman" w:cs="Times New Roman"/>
          <w:b/>
          <w:bCs/>
          <w:sz w:val="28"/>
          <w:szCs w:val="28"/>
        </w:rPr>
      </w:pPr>
    </w:p>
    <w:p w:rsidR="00491643" w:rsidRDefault="00491643" w:rsidP="0049164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РАБОЧАЯ ПРОГРАММА</w:t>
      </w:r>
    </w:p>
    <w:p w:rsidR="00491643" w:rsidRDefault="00491643" w:rsidP="00491643">
      <w:pPr>
        <w:widowControl w:val="0"/>
        <w:autoSpaceDE w:val="0"/>
        <w:autoSpaceDN w:val="0"/>
        <w:adjustRightInd w:val="0"/>
        <w:spacing w:after="0" w:line="269" w:lineRule="exact"/>
        <w:rPr>
          <w:rFonts w:ascii="Times New Roman" w:hAnsi="Times New Roman" w:cs="Times New Roman"/>
          <w:sz w:val="28"/>
          <w:szCs w:val="28"/>
        </w:rPr>
      </w:pPr>
    </w:p>
    <w:p w:rsidR="00491643" w:rsidRPr="00491643" w:rsidRDefault="007575B8" w:rsidP="0049164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2016-2017</w:t>
      </w:r>
      <w:r w:rsidR="00491643" w:rsidRPr="00491643">
        <w:rPr>
          <w:rFonts w:ascii="Times New Roman" w:hAnsi="Times New Roman" w:cs="Times New Roman"/>
          <w:sz w:val="28"/>
          <w:szCs w:val="28"/>
        </w:rPr>
        <w:t xml:space="preserve"> учебный год</w:t>
      </w: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360" w:lineRule="auto"/>
        <w:rPr>
          <w:rFonts w:ascii="Times New Roman" w:hAnsi="Times New Roman" w:cs="Times New Roman"/>
          <w:sz w:val="28"/>
          <w:szCs w:val="28"/>
        </w:rPr>
      </w:pPr>
      <w:r w:rsidRPr="00491643">
        <w:rPr>
          <w:rFonts w:ascii="Times New Roman" w:hAnsi="Times New Roman" w:cs="Times New Roman"/>
          <w:sz w:val="28"/>
          <w:szCs w:val="28"/>
        </w:rPr>
        <w:t>Предмет: охрана безопасности жизнедеятельности</w:t>
      </w:r>
    </w:p>
    <w:p w:rsidR="00491643" w:rsidRPr="00491643" w:rsidRDefault="00491643" w:rsidP="00491643">
      <w:pPr>
        <w:widowControl w:val="0"/>
        <w:autoSpaceDE w:val="0"/>
        <w:autoSpaceDN w:val="0"/>
        <w:adjustRightInd w:val="0"/>
        <w:spacing w:after="0" w:line="360" w:lineRule="auto"/>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360" w:lineRule="auto"/>
        <w:rPr>
          <w:rFonts w:ascii="Times New Roman" w:hAnsi="Times New Roman" w:cs="Times New Roman"/>
          <w:sz w:val="28"/>
          <w:szCs w:val="28"/>
        </w:rPr>
      </w:pPr>
      <w:r w:rsidRPr="00491643">
        <w:rPr>
          <w:rFonts w:ascii="Times New Roman" w:hAnsi="Times New Roman" w:cs="Times New Roman"/>
          <w:sz w:val="28"/>
          <w:szCs w:val="28"/>
        </w:rPr>
        <w:t>Класс: 6</w:t>
      </w: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Pr="00491643" w:rsidRDefault="00491643" w:rsidP="00491643">
      <w:pPr>
        <w:widowControl w:val="0"/>
        <w:overflowPunct w:val="0"/>
        <w:autoSpaceDE w:val="0"/>
        <w:autoSpaceDN w:val="0"/>
        <w:adjustRightInd w:val="0"/>
        <w:spacing w:after="0" w:line="240" w:lineRule="auto"/>
        <w:jc w:val="right"/>
        <w:rPr>
          <w:rFonts w:ascii="Times New Roman" w:hAnsi="Times New Roman" w:cs="Times New Roman"/>
          <w:sz w:val="28"/>
          <w:szCs w:val="28"/>
        </w:rPr>
      </w:pPr>
      <w:r w:rsidRPr="00491643">
        <w:rPr>
          <w:rFonts w:ascii="Times New Roman" w:hAnsi="Times New Roman" w:cs="Times New Roman"/>
          <w:sz w:val="28"/>
          <w:szCs w:val="28"/>
        </w:rPr>
        <w:t xml:space="preserve">Преподаватель-организатор ОБЖ </w:t>
      </w:r>
    </w:p>
    <w:p w:rsidR="00491643" w:rsidRPr="00491643" w:rsidRDefault="007575B8" w:rsidP="00491643">
      <w:pPr>
        <w:widowControl w:val="0"/>
        <w:autoSpaceDE w:val="0"/>
        <w:autoSpaceDN w:val="0"/>
        <w:adjustRightInd w:val="0"/>
        <w:spacing w:after="0" w:line="200" w:lineRule="exact"/>
        <w:jc w:val="right"/>
        <w:rPr>
          <w:rFonts w:ascii="Times New Roman" w:hAnsi="Times New Roman" w:cs="Times New Roman"/>
          <w:sz w:val="28"/>
          <w:szCs w:val="28"/>
        </w:rPr>
      </w:pPr>
      <w:r>
        <w:rPr>
          <w:rFonts w:ascii="Times New Roman" w:hAnsi="Times New Roman" w:cs="Times New Roman"/>
          <w:sz w:val="28"/>
          <w:szCs w:val="28"/>
        </w:rPr>
        <w:t>Зубарев А.В.</w:t>
      </w:r>
    </w:p>
    <w:p w:rsidR="00491643" w:rsidRPr="00491643" w:rsidRDefault="00491643" w:rsidP="00491643">
      <w:pPr>
        <w:widowControl w:val="0"/>
        <w:autoSpaceDE w:val="0"/>
        <w:autoSpaceDN w:val="0"/>
        <w:adjustRightInd w:val="0"/>
        <w:spacing w:after="0" w:line="271"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00" w:lineRule="exact"/>
        <w:rPr>
          <w:rFonts w:ascii="Times New Roman" w:hAnsi="Times New Roman" w:cs="Times New Roman"/>
          <w:sz w:val="28"/>
          <w:szCs w:val="28"/>
        </w:rPr>
      </w:pPr>
    </w:p>
    <w:p w:rsidR="00491643" w:rsidRDefault="00491643" w:rsidP="00491643">
      <w:pPr>
        <w:widowControl w:val="0"/>
        <w:autoSpaceDE w:val="0"/>
        <w:autoSpaceDN w:val="0"/>
        <w:adjustRightInd w:val="0"/>
        <w:spacing w:after="0" w:line="283" w:lineRule="exact"/>
        <w:rPr>
          <w:rFonts w:ascii="Times New Roman" w:hAnsi="Times New Roman" w:cs="Times New Roman"/>
          <w:sz w:val="28"/>
          <w:szCs w:val="28"/>
        </w:rPr>
      </w:pPr>
    </w:p>
    <w:p w:rsidR="00491643" w:rsidRDefault="007575B8" w:rsidP="00491643">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2016</w:t>
      </w:r>
      <w:r w:rsidR="00491643">
        <w:rPr>
          <w:rFonts w:ascii="Times New Roman" w:hAnsi="Times New Roman" w:cs="Times New Roman"/>
          <w:sz w:val="24"/>
          <w:szCs w:val="28"/>
        </w:rPr>
        <w:t xml:space="preserve"> г.</w:t>
      </w:r>
    </w:p>
    <w:p w:rsidR="00AC7FA0" w:rsidRPr="00491643" w:rsidRDefault="00AC7FA0" w:rsidP="00AC7FA0">
      <w:pPr>
        <w:numPr>
          <w:ilvl w:val="0"/>
          <w:numId w:val="1"/>
        </w:numPr>
        <w:shd w:val="clear" w:color="auto" w:fill="FFFFFF"/>
        <w:spacing w:after="0" w:line="240" w:lineRule="auto"/>
        <w:ind w:left="0"/>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lastRenderedPageBreak/>
        <w:t>Пояснительная записка.</w:t>
      </w:r>
    </w:p>
    <w:p w:rsidR="00491643" w:rsidRPr="00491643" w:rsidRDefault="00491643" w:rsidP="00491643">
      <w:pPr>
        <w:spacing w:before="100" w:beforeAutospacing="1" w:after="100" w:afterAutospacing="1" w:line="240" w:lineRule="auto"/>
        <w:contextualSpacing/>
        <w:jc w:val="both"/>
        <w:rPr>
          <w:rStyle w:val="a3"/>
          <w:b w:val="0"/>
          <w:sz w:val="24"/>
          <w:szCs w:val="24"/>
        </w:rPr>
      </w:pPr>
      <w:r w:rsidRPr="00491643">
        <w:rPr>
          <w:rStyle w:val="a3"/>
          <w:b w:val="0"/>
          <w:sz w:val="24"/>
          <w:szCs w:val="24"/>
        </w:rPr>
        <w:t>Рабочая программа разработана на основе:</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Базисного учебного плана (2004), утвержденного приказом Минобразования РФ №1312 0т 09.03.2004г.</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Федеральной примерной программы основного общего образования по ОБЖ, созданной на основе федерального компонента Государственного образовательного стандарта</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Авторской программы по курсу «Основы безопасности жизнедеятельности» для 5-9 классов общеобразовательных учреждений (авторы программы – А. Т. Смирнов, Б. О. Хренников, М. А. Маслов, В. А. Васнев) М.: Просвещение, 2007</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Федерального перечня учебников, рекомендованных (допущенных) к использованию в образовательном процессе образовательных учреждениях, реализующих программы сре</w:t>
      </w:r>
      <w:r w:rsidR="007575B8">
        <w:rPr>
          <w:rStyle w:val="a3"/>
          <w:b w:val="0"/>
          <w:sz w:val="24"/>
          <w:szCs w:val="24"/>
        </w:rPr>
        <w:t>днего общего образования на 2016-2017</w:t>
      </w:r>
      <w:r w:rsidRPr="00491643">
        <w:rPr>
          <w:rStyle w:val="a3"/>
          <w:b w:val="0"/>
          <w:sz w:val="24"/>
          <w:szCs w:val="24"/>
        </w:rPr>
        <w:t xml:space="preserve"> г</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Календарного графика</w:t>
      </w:r>
      <w:r w:rsidR="007575B8">
        <w:rPr>
          <w:rStyle w:val="a3"/>
          <w:b w:val="0"/>
          <w:sz w:val="24"/>
          <w:szCs w:val="24"/>
        </w:rPr>
        <w:t xml:space="preserve"> МБОУ </w:t>
      </w:r>
      <w:proofErr w:type="spellStart"/>
      <w:r w:rsidR="007575B8">
        <w:rPr>
          <w:rStyle w:val="a3"/>
          <w:b w:val="0"/>
          <w:sz w:val="24"/>
          <w:szCs w:val="24"/>
        </w:rPr>
        <w:t>Игрышенской</w:t>
      </w:r>
      <w:proofErr w:type="spellEnd"/>
      <w:r w:rsidR="007575B8">
        <w:rPr>
          <w:rStyle w:val="a3"/>
          <w:b w:val="0"/>
          <w:sz w:val="24"/>
          <w:szCs w:val="24"/>
        </w:rPr>
        <w:t xml:space="preserve"> СОШ №3 на 2016-2017</w:t>
      </w:r>
      <w:bookmarkStart w:id="0" w:name="_GoBack"/>
      <w:bookmarkEnd w:id="0"/>
      <w:r w:rsidRPr="00491643">
        <w:rPr>
          <w:rStyle w:val="a3"/>
          <w:b w:val="0"/>
          <w:sz w:val="24"/>
          <w:szCs w:val="24"/>
        </w:rPr>
        <w:t xml:space="preserve"> г</w:t>
      </w:r>
    </w:p>
    <w:p w:rsidR="00491643" w:rsidRPr="00491643" w:rsidRDefault="00491643" w:rsidP="00491643">
      <w:pPr>
        <w:pStyle w:val="a6"/>
        <w:numPr>
          <w:ilvl w:val="0"/>
          <w:numId w:val="18"/>
        </w:numPr>
        <w:spacing w:before="100" w:beforeAutospacing="1" w:after="100" w:afterAutospacing="1" w:line="240" w:lineRule="auto"/>
        <w:jc w:val="both"/>
        <w:rPr>
          <w:rStyle w:val="a3"/>
          <w:b w:val="0"/>
          <w:sz w:val="24"/>
          <w:szCs w:val="24"/>
        </w:rPr>
      </w:pPr>
      <w:r w:rsidRPr="00491643">
        <w:rPr>
          <w:rStyle w:val="a3"/>
          <w:b w:val="0"/>
          <w:sz w:val="24"/>
          <w:szCs w:val="24"/>
        </w:rPr>
        <w:t>Программы общеобразовательных учреждений «Программы общеобразовательных учреждений. Основы безопасности. 1–11 классы» / под общ</w:t>
      </w:r>
      <w:proofErr w:type="gramStart"/>
      <w:r w:rsidRPr="00491643">
        <w:rPr>
          <w:rStyle w:val="a3"/>
          <w:b w:val="0"/>
          <w:sz w:val="24"/>
          <w:szCs w:val="24"/>
        </w:rPr>
        <w:t>.</w:t>
      </w:r>
      <w:proofErr w:type="gramEnd"/>
      <w:r w:rsidRPr="00491643">
        <w:rPr>
          <w:rStyle w:val="a3"/>
          <w:b w:val="0"/>
          <w:sz w:val="24"/>
          <w:szCs w:val="24"/>
        </w:rPr>
        <w:t xml:space="preserve"> </w:t>
      </w:r>
      <w:proofErr w:type="gramStart"/>
      <w:r w:rsidRPr="00491643">
        <w:rPr>
          <w:rStyle w:val="a3"/>
          <w:b w:val="0"/>
          <w:sz w:val="24"/>
          <w:szCs w:val="24"/>
        </w:rPr>
        <w:t>р</w:t>
      </w:r>
      <w:proofErr w:type="gramEnd"/>
      <w:r w:rsidRPr="00491643">
        <w:rPr>
          <w:rStyle w:val="a3"/>
          <w:b w:val="0"/>
          <w:sz w:val="24"/>
          <w:szCs w:val="24"/>
        </w:rPr>
        <w:t>ед. А. Т. Смирнова. – М.: Просвещение, 2007</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Основным</w:t>
      </w:r>
      <w:r w:rsidRPr="00FB664A">
        <w:rPr>
          <w:rFonts w:ascii="Times New Roman" w:eastAsia="Times New Roman" w:hAnsi="Times New Roman" w:cs="Times New Roman"/>
          <w:b/>
          <w:sz w:val="24"/>
          <w:szCs w:val="24"/>
        </w:rPr>
        <w:t>и </w:t>
      </w:r>
      <w:r w:rsidRPr="00FB664A">
        <w:rPr>
          <w:rFonts w:ascii="Times New Roman" w:eastAsia="Times New Roman" w:hAnsi="Times New Roman" w:cs="Times New Roman"/>
          <w:b/>
          <w:bCs/>
          <w:sz w:val="24"/>
          <w:szCs w:val="24"/>
        </w:rPr>
        <w:t>целями </w:t>
      </w:r>
      <w:r w:rsidRPr="00FB664A">
        <w:rPr>
          <w:rFonts w:ascii="Times New Roman" w:eastAsia="Times New Roman" w:hAnsi="Times New Roman" w:cs="Times New Roman"/>
          <w:sz w:val="24"/>
          <w:szCs w:val="24"/>
        </w:rPr>
        <w:t>изучения курса ОБЖ являются:</w:t>
      </w:r>
    </w:p>
    <w:p w:rsidR="00AC7FA0" w:rsidRPr="00FB664A" w:rsidRDefault="00AC7FA0" w:rsidP="00FB664A">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 государственной системе защиты населения от опасных и ЧС; об обязанностях граждан по защите государства.</w:t>
      </w:r>
    </w:p>
    <w:p w:rsidR="00AC7FA0" w:rsidRPr="00FB664A" w:rsidRDefault="00AC7FA0" w:rsidP="00FB664A">
      <w:pPr>
        <w:shd w:val="clear" w:color="auto" w:fill="FFFFFF"/>
        <w:spacing w:after="0" w:line="240" w:lineRule="auto"/>
        <w:ind w:left="-284"/>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w:t>
      </w:r>
    </w:p>
    <w:p w:rsidR="00AC7FA0" w:rsidRPr="00FB664A" w:rsidRDefault="00AC7FA0" w:rsidP="00AC7FA0">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Общая характеристика учебного курса</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безопасности дорожного движения»                                          </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Содержание программы выстроено по следующим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образовательной школы основных понятий в области безопасности жизнедеятельности.</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В ходе изучения предмета обучающиеся получают знания о чрезвычайных ситуациях природного и техногенного характера и их последствиях и мероприятиях проводимых государством по защите населения. Большое значение придается также привитию навыков по оказанию первой медицинской помощи пострадавшим, безопасности на водоемах.</w:t>
      </w:r>
    </w:p>
    <w:p w:rsidR="00AC7FA0" w:rsidRPr="00FB664A" w:rsidRDefault="00AC7FA0" w:rsidP="00AC7FA0">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Место предмета в учебном плане.</w:t>
      </w:r>
    </w:p>
    <w:p w:rsidR="00AC7FA0" w:rsidRPr="00FB664A" w:rsidRDefault="00AC7FA0" w:rsidP="00AC7FA0">
      <w:pPr>
        <w:shd w:val="clear" w:color="auto" w:fill="FFFFFF"/>
        <w:spacing w:after="0" w:line="240" w:lineRule="auto"/>
        <w:ind w:firstLine="708"/>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Базисный учебный план отводит для изучения ОБЖ в 7 классе 35 часов (т. е. по 1 часу в неделю)</w:t>
      </w:r>
      <w:r w:rsidRPr="00FB664A">
        <w:rPr>
          <w:rFonts w:ascii="Times New Roman" w:eastAsia="Times New Roman" w:hAnsi="Times New Roman" w:cs="Times New Roman"/>
          <w:b/>
          <w:bCs/>
          <w:sz w:val="24"/>
          <w:szCs w:val="24"/>
        </w:rPr>
        <w:t>.</w:t>
      </w:r>
    </w:p>
    <w:p w:rsidR="00AC7FA0" w:rsidRPr="00FB664A" w:rsidRDefault="00AC7FA0" w:rsidP="00AC7FA0">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Ценностные ориентиры содержания учебного предмета:</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освоение знаний в области национальной безопасности России;</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освоение знаний по предупреждению и ликвидации ЧС во время аварий и катастроф техногенного характера, пожаров и взрывов;</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знание основных мероприятий ГО по защите населения, проводимые в мирное время;</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изучение правил поведения во время аварий с выбросом сильнодействующих ядовитых и радиоактивных веществ; правила поведения во время гидродинамических аварий;</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ознакомление с правилами безопасного поведения в </w:t>
      </w:r>
      <w:proofErr w:type="gramStart"/>
      <w:r w:rsidRPr="00FB664A">
        <w:rPr>
          <w:rFonts w:ascii="Times New Roman" w:eastAsia="Times New Roman" w:hAnsi="Times New Roman" w:cs="Times New Roman"/>
          <w:sz w:val="24"/>
          <w:szCs w:val="24"/>
        </w:rPr>
        <w:t>криминогенных ситуациях</w:t>
      </w:r>
      <w:proofErr w:type="gramEnd"/>
      <w:r w:rsidRPr="00FB664A">
        <w:rPr>
          <w:rFonts w:ascii="Times New Roman" w:eastAsia="Times New Roman" w:hAnsi="Times New Roman" w:cs="Times New Roman"/>
          <w:sz w:val="24"/>
          <w:szCs w:val="24"/>
        </w:rPr>
        <w:t>;</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изучение правил   поведения школьников для предупреждения причин травматизма;</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изучение и освоение основ медицинских знаний и правил оказания 1-ой медицинской помощи, основ здорового образа жизни;</w:t>
      </w:r>
    </w:p>
    <w:p w:rsidR="00AC7FA0" w:rsidRPr="00FB664A" w:rsidRDefault="00AC7FA0" w:rsidP="00AC7FA0">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ЗНАНИЕ ОСНОВНЫХ ПРАВИЛ ДОРОЖНОГО ДВИЖЕНИЯ</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Планируемые результаты:</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Использование элементов причинно-следственного и структурно-функционального анализа</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Поиск нужной информации по заданной теме в источниках различного типа</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AC7FA0" w:rsidRPr="00FB664A" w:rsidRDefault="00AC7FA0" w:rsidP="00AC7FA0">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Особенности организации учебного процесса по ОБЖ</w:t>
      </w:r>
      <w:r w:rsidRPr="00FB664A">
        <w:rPr>
          <w:rFonts w:ascii="Times New Roman" w:eastAsia="Times New Roman" w:hAnsi="Times New Roman" w:cs="Times New Roman"/>
          <w:sz w:val="24"/>
          <w:szCs w:val="24"/>
        </w:rPr>
        <w:t> 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 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 Основные методы обучени</w:t>
      </w:r>
      <w:proofErr w:type="gramStart"/>
      <w:r w:rsidRPr="00FB664A">
        <w:rPr>
          <w:rFonts w:ascii="Times New Roman" w:eastAsia="Times New Roman" w:hAnsi="Times New Roman" w:cs="Times New Roman"/>
          <w:sz w:val="24"/>
          <w:szCs w:val="24"/>
        </w:rPr>
        <w:t>я-</w:t>
      </w:r>
      <w:proofErr w:type="gramEnd"/>
      <w:r w:rsidRPr="00FB664A">
        <w:rPr>
          <w:rFonts w:ascii="Times New Roman" w:eastAsia="Times New Roman" w:hAnsi="Times New Roman" w:cs="Times New Roman"/>
          <w:sz w:val="24"/>
          <w:szCs w:val="24"/>
        </w:rPr>
        <w:t xml:space="preserve"> наблюдения, повседневный опыт, интуитивное предсказание, активные методы обучения стимулирующие познавательную деятельность учащихся, интерактивное обучение- обучение основанное на общении, компьютерные методы обучения (адаптивные методы, метод проблем и открытий, метод научных исследований и т.д.) 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rsidR="00AC7FA0" w:rsidRPr="00FB664A" w:rsidRDefault="00AC7FA0" w:rsidP="00AC7FA0">
      <w:pPr>
        <w:numPr>
          <w:ilvl w:val="0"/>
          <w:numId w:val="17"/>
        </w:numPr>
        <w:shd w:val="clear" w:color="auto" w:fill="FFFFFF"/>
        <w:spacing w:after="0" w:line="240" w:lineRule="auto"/>
        <w:ind w:left="0"/>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Содержание курса «Основы безопасности жизнедеятельности»</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 </w:t>
      </w:r>
      <w:r w:rsidRPr="00FB664A">
        <w:rPr>
          <w:rFonts w:ascii="Times New Roman" w:eastAsia="Times New Roman" w:hAnsi="Times New Roman" w:cs="Times New Roman"/>
          <w:b/>
          <w:bCs/>
          <w:sz w:val="24"/>
          <w:szCs w:val="24"/>
        </w:rPr>
        <w:t>I. Основы безопасности личности, общества и государства (26 часа)</w:t>
      </w:r>
      <w:r w:rsidRPr="00FB664A">
        <w:rPr>
          <w:rFonts w:ascii="Times New Roman" w:eastAsia="Times New Roman" w:hAnsi="Times New Roman" w:cs="Times New Roman"/>
          <w:sz w:val="24"/>
          <w:szCs w:val="24"/>
        </w:rPr>
        <w:t> </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Раздел I. Основы комплексной безопасности (17 часов)  </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w:t>
      </w:r>
      <w:proofErr w:type="spellStart"/>
      <w:r w:rsidRPr="00FB664A">
        <w:rPr>
          <w:rFonts w:ascii="Times New Roman" w:eastAsia="Times New Roman" w:hAnsi="Times New Roman" w:cs="Times New Roman"/>
          <w:sz w:val="24"/>
          <w:szCs w:val="24"/>
        </w:rPr>
        <w:t>землетрясения</w:t>
      </w:r>
      <w:proofErr w:type="gramStart"/>
      <w:r w:rsidRPr="00FB664A">
        <w:rPr>
          <w:rFonts w:ascii="Times New Roman" w:eastAsia="Times New Roman" w:hAnsi="Times New Roman" w:cs="Times New Roman"/>
          <w:sz w:val="24"/>
          <w:szCs w:val="24"/>
        </w:rPr>
        <w:t>.В</w:t>
      </w:r>
      <w:proofErr w:type="gramEnd"/>
      <w:r w:rsidRPr="00FB664A">
        <w:rPr>
          <w:rFonts w:ascii="Times New Roman" w:eastAsia="Times New Roman" w:hAnsi="Times New Roman" w:cs="Times New Roman"/>
          <w:sz w:val="24"/>
          <w:szCs w:val="24"/>
        </w:rPr>
        <w:t>улканы</w:t>
      </w:r>
      <w:proofErr w:type="spellEnd"/>
      <w:r w:rsidRPr="00FB664A">
        <w:rPr>
          <w:rFonts w:ascii="Times New Roman" w:eastAsia="Times New Roman" w:hAnsi="Times New Roman" w:cs="Times New Roman"/>
          <w:sz w:val="24"/>
          <w:szCs w:val="24"/>
        </w:rPr>
        <w:t xml:space="preserve"> и их поражающие факторы. Правила безопасного поведения при извержении вулканов. 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w:t>
      </w:r>
      <w:proofErr w:type="spellStart"/>
      <w:r w:rsidRPr="00FB664A">
        <w:rPr>
          <w:rFonts w:ascii="Times New Roman" w:eastAsia="Times New Roman" w:hAnsi="Times New Roman" w:cs="Times New Roman"/>
          <w:sz w:val="24"/>
          <w:szCs w:val="24"/>
        </w:rPr>
        <w:t>бедствия</w:t>
      </w:r>
      <w:proofErr w:type="gramStart"/>
      <w:r w:rsidRPr="00FB664A">
        <w:rPr>
          <w:rFonts w:ascii="Times New Roman" w:eastAsia="Times New Roman" w:hAnsi="Times New Roman" w:cs="Times New Roman"/>
          <w:sz w:val="24"/>
          <w:szCs w:val="24"/>
        </w:rPr>
        <w:t>.У</w:t>
      </w:r>
      <w:proofErr w:type="gramEnd"/>
      <w:r w:rsidRPr="00FB664A">
        <w:rPr>
          <w:rFonts w:ascii="Times New Roman" w:eastAsia="Times New Roman" w:hAnsi="Times New Roman" w:cs="Times New Roman"/>
          <w:sz w:val="24"/>
          <w:szCs w:val="24"/>
        </w:rPr>
        <w:t>раганы</w:t>
      </w:r>
      <w:proofErr w:type="spellEnd"/>
      <w:r w:rsidRPr="00FB664A">
        <w:rPr>
          <w:rFonts w:ascii="Times New Roman" w:eastAsia="Times New Roman" w:hAnsi="Times New Roman" w:cs="Times New Roman"/>
          <w:sz w:val="24"/>
          <w:szCs w:val="24"/>
        </w:rPr>
        <w:t xml:space="preserve">, бури, смерчи и их поражающие факторы. Правила безопасного поведения при заблаговременном оповещении о приближении урагана, бури, </w:t>
      </w:r>
      <w:proofErr w:type="spellStart"/>
      <w:r w:rsidRPr="00FB664A">
        <w:rPr>
          <w:rFonts w:ascii="Times New Roman" w:eastAsia="Times New Roman" w:hAnsi="Times New Roman" w:cs="Times New Roman"/>
          <w:sz w:val="24"/>
          <w:szCs w:val="24"/>
        </w:rPr>
        <w:t>смерча</w:t>
      </w:r>
      <w:proofErr w:type="gramStart"/>
      <w:r w:rsidRPr="00FB664A">
        <w:rPr>
          <w:rFonts w:ascii="Times New Roman" w:eastAsia="Times New Roman" w:hAnsi="Times New Roman" w:cs="Times New Roman"/>
          <w:sz w:val="24"/>
          <w:szCs w:val="24"/>
        </w:rPr>
        <w:t>.Н</w:t>
      </w:r>
      <w:proofErr w:type="gramEnd"/>
      <w:r w:rsidRPr="00FB664A">
        <w:rPr>
          <w:rFonts w:ascii="Times New Roman" w:eastAsia="Times New Roman" w:hAnsi="Times New Roman" w:cs="Times New Roman"/>
          <w:sz w:val="24"/>
          <w:szCs w:val="24"/>
        </w:rPr>
        <w:t>аводнения</w:t>
      </w:r>
      <w:proofErr w:type="spellEnd"/>
      <w:r w:rsidRPr="00FB664A">
        <w:rPr>
          <w:rFonts w:ascii="Times New Roman" w:eastAsia="Times New Roman" w:hAnsi="Times New Roman" w:cs="Times New Roman"/>
          <w:sz w:val="24"/>
          <w:szCs w:val="24"/>
        </w:rPr>
        <w:t xml:space="preserve"> и их поражающие факторы. Правила безопасного поведения при заблаговременном оповещении о цунами, во время и после </w:t>
      </w:r>
      <w:proofErr w:type="spellStart"/>
      <w:r w:rsidRPr="00FB664A">
        <w:rPr>
          <w:rFonts w:ascii="Times New Roman" w:eastAsia="Times New Roman" w:hAnsi="Times New Roman" w:cs="Times New Roman"/>
          <w:sz w:val="24"/>
          <w:szCs w:val="24"/>
        </w:rPr>
        <w:t>наводнений</w:t>
      </w:r>
      <w:proofErr w:type="gramStart"/>
      <w:r w:rsidRPr="00FB664A">
        <w:rPr>
          <w:rFonts w:ascii="Times New Roman" w:eastAsia="Times New Roman" w:hAnsi="Times New Roman" w:cs="Times New Roman"/>
          <w:sz w:val="24"/>
          <w:szCs w:val="24"/>
        </w:rPr>
        <w:t>.Ц</w:t>
      </w:r>
      <w:proofErr w:type="gramEnd"/>
      <w:r w:rsidRPr="00FB664A">
        <w:rPr>
          <w:rFonts w:ascii="Times New Roman" w:eastAsia="Times New Roman" w:hAnsi="Times New Roman" w:cs="Times New Roman"/>
          <w:sz w:val="24"/>
          <w:szCs w:val="24"/>
        </w:rPr>
        <w:t>унами</w:t>
      </w:r>
      <w:proofErr w:type="spellEnd"/>
      <w:r w:rsidRPr="00FB664A">
        <w:rPr>
          <w:rFonts w:ascii="Times New Roman" w:eastAsia="Times New Roman" w:hAnsi="Times New Roman" w:cs="Times New Roman"/>
          <w:sz w:val="24"/>
          <w:szCs w:val="24"/>
        </w:rPr>
        <w:t xml:space="preserve"> и их поражающие факторы. Правила безопасного поведения при заблаговременном оповещении о цунами, во время прихода и после </w:t>
      </w:r>
      <w:proofErr w:type="spellStart"/>
      <w:r w:rsidRPr="00FB664A">
        <w:rPr>
          <w:rFonts w:ascii="Times New Roman" w:eastAsia="Times New Roman" w:hAnsi="Times New Roman" w:cs="Times New Roman"/>
          <w:sz w:val="24"/>
          <w:szCs w:val="24"/>
        </w:rPr>
        <w:t>цунами</w:t>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риродные</w:t>
      </w:r>
      <w:proofErr w:type="spellEnd"/>
      <w:r w:rsidRPr="00FB664A">
        <w:rPr>
          <w:rFonts w:ascii="Times New Roman" w:eastAsia="Times New Roman" w:hAnsi="Times New Roman" w:cs="Times New Roman"/>
          <w:sz w:val="24"/>
          <w:szCs w:val="24"/>
        </w:rPr>
        <w:t xml:space="preserve">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Раздел II. Защита населения Российской Федерации от чрезвычайных ситуаций (9 часов)</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Модуль II. Основы медицинских знаний и здорового образа жизни (9 часов)</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Раздел III.  Основы здорового образа жизни (6 часов)</w:t>
      </w:r>
    </w:p>
    <w:p w:rsidR="00AC7FA0" w:rsidRPr="00FB664A" w:rsidRDefault="00AC7FA0" w:rsidP="00AC7FA0">
      <w:pPr>
        <w:shd w:val="clear" w:color="auto" w:fill="FFFFFF"/>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Pr="00FB664A">
        <w:rPr>
          <w:rFonts w:ascii="Times New Roman" w:eastAsia="Times New Roman" w:hAnsi="Times New Roman" w:cs="Times New Roman"/>
          <w:sz w:val="24"/>
          <w:szCs w:val="24"/>
        </w:rPr>
        <w:t>со</w:t>
      </w:r>
      <w:proofErr w:type="gramEnd"/>
      <w:r w:rsidRPr="00FB664A">
        <w:rPr>
          <w:rFonts w:ascii="Times New Roman" w:eastAsia="Times New Roman" w:hAnsi="Times New Roman" w:cs="Times New Roman"/>
          <w:sz w:val="24"/>
          <w:szCs w:val="24"/>
        </w:rPr>
        <w:t xml:space="preserve"> взрослыми, родителями, сверстниками. Взаимоотношения человека и общества. Ответственность несовершеннолетних. Раздел IV.  Основы медицинских знаний и оказание первой медицинской помощи (3 часа)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w:t>
      </w:r>
    </w:p>
    <w:p w:rsidR="00FB664A" w:rsidRDefault="00AC7FA0" w:rsidP="00AC7FA0">
      <w:pPr>
        <w:shd w:val="clear" w:color="auto" w:fill="FFFFFF"/>
        <w:spacing w:after="0" w:line="240" w:lineRule="auto"/>
        <w:jc w:val="both"/>
        <w:rPr>
          <w:rFonts w:ascii="Times New Roman" w:eastAsia="Times New Roman" w:hAnsi="Times New Roman" w:cs="Times New Roman"/>
          <w:b/>
          <w:bCs/>
          <w:sz w:val="24"/>
          <w:szCs w:val="24"/>
        </w:rPr>
      </w:pPr>
      <w:r w:rsidRPr="00FB664A">
        <w:rPr>
          <w:rFonts w:ascii="Times New Roman" w:eastAsia="Times New Roman" w:hAnsi="Times New Roman" w:cs="Times New Roman"/>
          <w:b/>
          <w:bCs/>
          <w:sz w:val="24"/>
          <w:szCs w:val="24"/>
        </w:rPr>
        <w:t>Преподавание курса основано на использовании учебно-методического комплекса, в который входят:</w:t>
      </w:r>
    </w:p>
    <w:p w:rsidR="00AC7FA0" w:rsidRPr="00FB664A" w:rsidRDefault="00AC7FA0" w:rsidP="00FB664A">
      <w:pPr>
        <w:shd w:val="clear" w:color="auto" w:fill="FFFFFF"/>
        <w:spacing w:after="0" w:line="240" w:lineRule="auto"/>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учебник “Основы безопасности жизнедеятельности” для учащихся 7 </w:t>
      </w:r>
      <w:proofErr w:type="spellStart"/>
      <w:r w:rsidRPr="00FB664A">
        <w:rPr>
          <w:rFonts w:ascii="Times New Roman" w:eastAsia="Times New Roman" w:hAnsi="Times New Roman" w:cs="Times New Roman"/>
          <w:sz w:val="24"/>
          <w:szCs w:val="24"/>
        </w:rPr>
        <w:t>кл</w:t>
      </w:r>
      <w:proofErr w:type="spellEnd"/>
      <w:r w:rsidRPr="00FB664A">
        <w:rPr>
          <w:rFonts w:ascii="Times New Roman" w:eastAsia="Times New Roman" w:hAnsi="Times New Roman" w:cs="Times New Roman"/>
          <w:sz w:val="24"/>
          <w:szCs w:val="24"/>
        </w:rPr>
        <w:t>. общеобразовательных учреждений / Составитель: Смирнов А.Т., Хренников Б. О. Москва  Издательство Просвещение 2011г.; а также дополнительных пособий:</w:t>
      </w:r>
    </w:p>
    <w:p w:rsidR="00AC7FA0" w:rsidRPr="00FB664A" w:rsidRDefault="00AC7FA0" w:rsidP="00FB664A">
      <w:pPr>
        <w:shd w:val="clear" w:color="auto" w:fill="FFFFFF"/>
        <w:spacing w:after="0" w:line="240" w:lineRule="auto"/>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lastRenderedPageBreak/>
        <w:t>для учащихся:</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b/>
          <w:bCs/>
          <w:sz w:val="24"/>
          <w:szCs w:val="24"/>
        </w:rPr>
        <w:t>- </w:t>
      </w:r>
      <w:r w:rsidRPr="00FB664A">
        <w:rPr>
          <w:rFonts w:ascii="Times New Roman" w:eastAsia="Times New Roman" w:hAnsi="Times New Roman" w:cs="Times New Roman"/>
          <w:sz w:val="24"/>
          <w:szCs w:val="24"/>
        </w:rPr>
        <w:t>Основы безопасности жизнедеятельности: учебник для 7 класса общеобразовательных учреждений, Составитель: Смирнов А.Т., Хренников Б. О., Москва  Издательство Просвещение 2011г.</w:t>
      </w:r>
      <w:r w:rsidRPr="00FB664A">
        <w:rPr>
          <w:rFonts w:ascii="Times New Roman" w:eastAsia="Times New Roman" w:hAnsi="Times New Roman" w:cs="Times New Roman"/>
          <w:sz w:val="24"/>
          <w:szCs w:val="24"/>
        </w:rPr>
        <w:br/>
        <w:t xml:space="preserve">- Основы медицинских знаний и охрана здоровья “Основы безопасности жизнедеятельности”: учебник для 6-7-8кл., Е.Л. Вишневская, Н.К. </w:t>
      </w:r>
      <w:proofErr w:type="spellStart"/>
      <w:r w:rsidRPr="00FB664A">
        <w:rPr>
          <w:rFonts w:ascii="Times New Roman" w:eastAsia="Times New Roman" w:hAnsi="Times New Roman" w:cs="Times New Roman"/>
          <w:sz w:val="24"/>
          <w:szCs w:val="24"/>
        </w:rPr>
        <w:t>Барсукова</w:t>
      </w:r>
      <w:proofErr w:type="spellEnd"/>
      <w:r w:rsidRPr="00FB664A">
        <w:rPr>
          <w:rFonts w:ascii="Times New Roman" w:eastAsia="Times New Roman" w:hAnsi="Times New Roman" w:cs="Times New Roman"/>
          <w:sz w:val="24"/>
          <w:szCs w:val="24"/>
        </w:rPr>
        <w:t>, Т.И. Широкова, Москва, Русское слово 1995г.</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b/>
          <w:bCs/>
          <w:sz w:val="24"/>
          <w:szCs w:val="24"/>
        </w:rPr>
        <w:t>для учителя: - </w:t>
      </w:r>
      <w:r w:rsidRPr="00FB664A">
        <w:rPr>
          <w:rFonts w:ascii="Times New Roman" w:eastAsia="Times New Roman" w:hAnsi="Times New Roman" w:cs="Times New Roman"/>
          <w:sz w:val="24"/>
          <w:szCs w:val="24"/>
        </w:rPr>
        <w:t>Основы безопасности жизнедеятельности: учебник для 7 класса общеобразовательных учреждений, Составитель: Смирнов А.Т., Хренников Б. О., Москва  Издательство Просвещение 2011г.</w:t>
      </w:r>
      <w:r w:rsidRPr="00FB664A">
        <w:rPr>
          <w:rFonts w:ascii="Times New Roman" w:eastAsia="Times New Roman" w:hAnsi="Times New Roman" w:cs="Times New Roman"/>
          <w:sz w:val="24"/>
          <w:szCs w:val="24"/>
        </w:rPr>
        <w:br/>
        <w:t xml:space="preserve">- Титов С.В., </w:t>
      </w:r>
      <w:proofErr w:type="spellStart"/>
      <w:r w:rsidRPr="00FB664A">
        <w:rPr>
          <w:rFonts w:ascii="Times New Roman" w:eastAsia="Times New Roman" w:hAnsi="Times New Roman" w:cs="Times New Roman"/>
          <w:sz w:val="24"/>
          <w:szCs w:val="24"/>
        </w:rPr>
        <w:t>Шабаева</w:t>
      </w:r>
      <w:proofErr w:type="spellEnd"/>
      <w:r w:rsidRPr="00FB664A">
        <w:rPr>
          <w:rFonts w:ascii="Times New Roman" w:eastAsia="Times New Roman" w:hAnsi="Times New Roman" w:cs="Times New Roman"/>
          <w:sz w:val="24"/>
          <w:szCs w:val="24"/>
        </w:rPr>
        <w:t xml:space="preserve"> Г.И. Тематические игры по ОБЖ. Методическое пособие для учителя. – М.: ТЦ Сфера, 2005г.</w:t>
      </w:r>
      <w:r w:rsidRPr="00FB664A">
        <w:rPr>
          <w:rFonts w:ascii="Times New Roman" w:eastAsia="Times New Roman" w:hAnsi="Times New Roman" w:cs="Times New Roman"/>
          <w:sz w:val="24"/>
          <w:szCs w:val="24"/>
        </w:rPr>
        <w:br/>
        <w:t>- Проведение занятий по гражданской обороне, Методическое пособие, С.Н. Семёнов, В.П. Лысенко, Москва, Высшая школа 1990г.</w:t>
      </w:r>
      <w:r w:rsidRPr="00FB664A">
        <w:rPr>
          <w:rFonts w:ascii="Times New Roman" w:eastAsia="Times New Roman" w:hAnsi="Times New Roman" w:cs="Times New Roman"/>
          <w:sz w:val="24"/>
          <w:szCs w:val="24"/>
        </w:rPr>
        <w:br/>
        <w:t xml:space="preserve">- И.К. Топоров  “Основы безопасности жизнедеятельности”: учебник для учащихся 5 – 9 </w:t>
      </w:r>
      <w:proofErr w:type="spellStart"/>
      <w:r w:rsidRPr="00FB664A">
        <w:rPr>
          <w:rFonts w:ascii="Times New Roman" w:eastAsia="Times New Roman" w:hAnsi="Times New Roman" w:cs="Times New Roman"/>
          <w:sz w:val="24"/>
          <w:szCs w:val="24"/>
        </w:rPr>
        <w:t>кл</w:t>
      </w:r>
      <w:proofErr w:type="spellEnd"/>
      <w:r w:rsidRPr="00FB664A">
        <w:rPr>
          <w:rFonts w:ascii="Times New Roman" w:eastAsia="Times New Roman" w:hAnsi="Times New Roman" w:cs="Times New Roman"/>
          <w:sz w:val="24"/>
          <w:szCs w:val="24"/>
        </w:rPr>
        <w:t>., общеобразовательных учреждений Москва Просвещение 1996г.</w:t>
      </w:r>
      <w:r w:rsidRPr="00FB664A">
        <w:rPr>
          <w:rFonts w:ascii="Times New Roman" w:eastAsia="Times New Roman" w:hAnsi="Times New Roman" w:cs="Times New Roman"/>
          <w:sz w:val="24"/>
          <w:szCs w:val="24"/>
        </w:rPr>
        <w:br/>
        <w:t xml:space="preserve">- Дидактические материалы «Основы безопасности жизнедеятельности»: 5 – 9 </w:t>
      </w:r>
      <w:proofErr w:type="spellStart"/>
      <w:r w:rsidRPr="00FB664A">
        <w:rPr>
          <w:rFonts w:ascii="Times New Roman" w:eastAsia="Times New Roman" w:hAnsi="Times New Roman" w:cs="Times New Roman"/>
          <w:sz w:val="24"/>
          <w:szCs w:val="24"/>
        </w:rPr>
        <w:t>кл</w:t>
      </w:r>
      <w:proofErr w:type="spellEnd"/>
      <w:r w:rsidRPr="00FB664A">
        <w:rPr>
          <w:rFonts w:ascii="Times New Roman" w:eastAsia="Times New Roman" w:hAnsi="Times New Roman" w:cs="Times New Roman"/>
          <w:sz w:val="24"/>
          <w:szCs w:val="24"/>
        </w:rPr>
        <w:t xml:space="preserve">., В.Н. </w:t>
      </w:r>
      <w:proofErr w:type="spellStart"/>
      <w:r w:rsidRPr="00FB664A">
        <w:rPr>
          <w:rFonts w:ascii="Times New Roman" w:eastAsia="Times New Roman" w:hAnsi="Times New Roman" w:cs="Times New Roman"/>
          <w:sz w:val="24"/>
          <w:szCs w:val="24"/>
        </w:rPr>
        <w:t>Латчук</w:t>
      </w:r>
      <w:proofErr w:type="spellEnd"/>
      <w:r w:rsidRPr="00FB664A">
        <w:rPr>
          <w:rFonts w:ascii="Times New Roman" w:eastAsia="Times New Roman" w:hAnsi="Times New Roman" w:cs="Times New Roman"/>
          <w:sz w:val="24"/>
          <w:szCs w:val="24"/>
        </w:rPr>
        <w:t>, В.В. Марков, М.П. Фролов, Дрофа 2000г.</w:t>
      </w:r>
      <w:r w:rsidRPr="00FB664A">
        <w:rPr>
          <w:rFonts w:ascii="Times New Roman" w:eastAsia="Times New Roman" w:hAnsi="Times New Roman" w:cs="Times New Roman"/>
          <w:sz w:val="24"/>
          <w:szCs w:val="24"/>
        </w:rPr>
        <w:br/>
        <w:t xml:space="preserve">- Основы медицинских знаний, Учебное пособие для 8 – 10 </w:t>
      </w:r>
      <w:proofErr w:type="spellStart"/>
      <w:r w:rsidRPr="00FB664A">
        <w:rPr>
          <w:rFonts w:ascii="Times New Roman" w:eastAsia="Times New Roman" w:hAnsi="Times New Roman" w:cs="Times New Roman"/>
          <w:sz w:val="24"/>
          <w:szCs w:val="24"/>
        </w:rPr>
        <w:t>кл</w:t>
      </w:r>
      <w:proofErr w:type="spellEnd"/>
      <w:r w:rsidRPr="00FB664A">
        <w:rPr>
          <w:rFonts w:ascii="Times New Roman" w:eastAsia="Times New Roman" w:hAnsi="Times New Roman" w:cs="Times New Roman"/>
          <w:sz w:val="24"/>
          <w:szCs w:val="24"/>
        </w:rPr>
        <w:t xml:space="preserve">. </w:t>
      </w:r>
      <w:proofErr w:type="spellStart"/>
      <w:r w:rsidRPr="00FB664A">
        <w:rPr>
          <w:rFonts w:ascii="Times New Roman" w:eastAsia="Times New Roman" w:hAnsi="Times New Roman" w:cs="Times New Roman"/>
          <w:sz w:val="24"/>
          <w:szCs w:val="24"/>
        </w:rPr>
        <w:t>В.Г.Бубнов</w:t>
      </w:r>
      <w:proofErr w:type="spellEnd"/>
      <w:r w:rsidRPr="00FB664A">
        <w:rPr>
          <w:rFonts w:ascii="Times New Roman" w:eastAsia="Times New Roman" w:hAnsi="Times New Roman" w:cs="Times New Roman"/>
          <w:sz w:val="24"/>
          <w:szCs w:val="24"/>
        </w:rPr>
        <w:t xml:space="preserve">, Н.В. </w:t>
      </w:r>
      <w:proofErr w:type="spellStart"/>
      <w:r w:rsidRPr="00FB664A">
        <w:rPr>
          <w:rFonts w:ascii="Times New Roman" w:eastAsia="Times New Roman" w:hAnsi="Times New Roman" w:cs="Times New Roman"/>
          <w:sz w:val="24"/>
          <w:szCs w:val="24"/>
        </w:rPr>
        <w:t>Бубнова</w:t>
      </w:r>
      <w:proofErr w:type="spellEnd"/>
      <w:r w:rsidRPr="00FB664A">
        <w:rPr>
          <w:rFonts w:ascii="Times New Roman" w:eastAsia="Times New Roman" w:hAnsi="Times New Roman" w:cs="Times New Roman"/>
          <w:sz w:val="24"/>
          <w:szCs w:val="24"/>
        </w:rPr>
        <w:t xml:space="preserve">, АСТ – </w:t>
      </w:r>
      <w:proofErr w:type="spellStart"/>
      <w:r w:rsidRPr="00FB664A">
        <w:rPr>
          <w:rFonts w:ascii="Times New Roman" w:eastAsia="Times New Roman" w:hAnsi="Times New Roman" w:cs="Times New Roman"/>
          <w:sz w:val="24"/>
          <w:szCs w:val="24"/>
        </w:rPr>
        <w:t>Астрель</w:t>
      </w:r>
      <w:proofErr w:type="spellEnd"/>
      <w:r w:rsidRPr="00FB664A">
        <w:rPr>
          <w:rFonts w:ascii="Times New Roman" w:eastAsia="Times New Roman" w:hAnsi="Times New Roman" w:cs="Times New Roman"/>
          <w:sz w:val="24"/>
          <w:szCs w:val="24"/>
        </w:rPr>
        <w:t xml:space="preserve"> Москва 2005г.</w:t>
      </w:r>
      <w:r w:rsidRPr="00FB664A">
        <w:rPr>
          <w:rFonts w:ascii="Times New Roman" w:eastAsia="Times New Roman" w:hAnsi="Times New Roman" w:cs="Times New Roman"/>
          <w:sz w:val="24"/>
          <w:szCs w:val="24"/>
        </w:rPr>
        <w:br/>
        <w:t>- Справочник И.Ф. Богоявленский, Оказание первой медицинской, первой реанимационной помощи на месте происшествия и в очагах чрезвычайных ситуаций, Санкт-Петербург 2005г.</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p w:rsidR="00AC7FA0" w:rsidRPr="00FB664A" w:rsidRDefault="00AC7FA0" w:rsidP="00AC7FA0">
      <w:pPr>
        <w:shd w:val="clear" w:color="auto" w:fill="FFFFFF"/>
        <w:spacing w:after="0" w:line="240" w:lineRule="auto"/>
        <w:ind w:firstLine="567"/>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VII. Виды и формы контроля:</w:t>
      </w:r>
    </w:p>
    <w:p w:rsidR="00AC7FA0" w:rsidRPr="00FB664A" w:rsidRDefault="00AC7FA0" w:rsidP="00AC7FA0">
      <w:pPr>
        <w:shd w:val="clear" w:color="auto" w:fill="FFFFFF"/>
        <w:spacing w:after="0" w:line="240" w:lineRule="auto"/>
        <w:ind w:firstLine="567"/>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AC7FA0" w:rsidRPr="00FB664A" w:rsidRDefault="00AC7FA0" w:rsidP="00AC7FA0">
      <w:pPr>
        <w:shd w:val="clear" w:color="auto" w:fill="FFFFFF"/>
        <w:spacing w:after="0" w:line="190"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 xml:space="preserve">VIII. Критерии оценки знаний, умений и навыков учащихся </w:t>
      </w:r>
      <w:proofErr w:type="gramStart"/>
      <w:r w:rsidRPr="00FB664A">
        <w:rPr>
          <w:rFonts w:ascii="Times New Roman" w:eastAsia="Times New Roman" w:hAnsi="Times New Roman" w:cs="Times New Roman"/>
          <w:b/>
          <w:bCs/>
          <w:sz w:val="24"/>
          <w:szCs w:val="24"/>
        </w:rPr>
        <w:t>по</w:t>
      </w:r>
      <w:proofErr w:type="gramEnd"/>
    </w:p>
    <w:p w:rsidR="00AC7FA0" w:rsidRPr="00FB664A" w:rsidRDefault="00AC7FA0" w:rsidP="00AC7FA0">
      <w:pPr>
        <w:shd w:val="clear" w:color="auto" w:fill="FFFFFF"/>
        <w:spacing w:after="0" w:line="190"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Основам безопасности жизнедеятельности.</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При выполнении минимальных требований к подготовленности учащиеся получают положительную оценку («3», «4», «5»).</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i/>
          <w:iCs/>
          <w:sz w:val="24"/>
          <w:szCs w:val="24"/>
        </w:rPr>
        <w:t>Оценка «5» </w:t>
      </w:r>
      <w:r w:rsidRPr="00FB664A">
        <w:rPr>
          <w:rFonts w:ascii="Times New Roman" w:eastAsia="Times New Roman" w:hAnsi="Times New Roman" w:cs="Times New Roman"/>
          <w:sz w:val="24"/>
          <w:szCs w:val="24"/>
        </w:rPr>
        <w:t>ставится, когда ученик:</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и умеет правильно анализировать причины развития различных опасных ситуаций, ЧС природного и техногенного характера.</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способы оповещения населения при возникновении опасных ситуаций.</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Четко и правильно излагает основные правила поведения для профилактики травм в повседневной жизни дома, в школе и при занятиях спортом.</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Четко знает основные принципы </w:t>
      </w:r>
      <w:proofErr w:type="spellStart"/>
      <w:r w:rsidRPr="00FB664A">
        <w:rPr>
          <w:rFonts w:ascii="Times New Roman" w:eastAsia="Times New Roman" w:hAnsi="Times New Roman" w:cs="Times New Roman"/>
          <w:sz w:val="24"/>
          <w:szCs w:val="24"/>
        </w:rPr>
        <w:t>самоспасения</w:t>
      </w:r>
      <w:proofErr w:type="spellEnd"/>
      <w:r w:rsidRPr="00FB664A">
        <w:rPr>
          <w:rFonts w:ascii="Times New Roman" w:eastAsia="Times New Roman" w:hAnsi="Times New Roman" w:cs="Times New Roman"/>
          <w:sz w:val="24"/>
          <w:szCs w:val="24"/>
        </w:rPr>
        <w:t xml:space="preserve"> (формулу безопасности) и правильно излагает применение основных положений.</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 xml:space="preserve"> Имеет четкие представления об основных положениях ЗОЖ.</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Умело пользуется подручными средствами и огнетушителями для ликвидации очага возгорания в помещении.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Умело пользуется индивидуальными средствами защиты и выполняет нормативы.</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Владеет навыками в приемах оказания ПМП при различных видах травм.</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Владеет навыками в определении сторон горизонта различными способами, в разведении костра и приготовлении пищи.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i/>
          <w:iCs/>
          <w:sz w:val="24"/>
          <w:szCs w:val="24"/>
        </w:rPr>
        <w:t>Оценка «4» </w:t>
      </w:r>
      <w:r w:rsidRPr="00FB664A">
        <w:rPr>
          <w:rFonts w:ascii="Times New Roman" w:eastAsia="Times New Roman" w:hAnsi="Times New Roman" w:cs="Times New Roman"/>
          <w:sz w:val="24"/>
          <w:szCs w:val="24"/>
        </w:rPr>
        <w:t>ставится, когда ученик:</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некоторые способы оповещения населения при возникновении опасных ситуаций.</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основные принципы </w:t>
      </w:r>
      <w:proofErr w:type="spellStart"/>
      <w:r w:rsidRPr="00FB664A">
        <w:rPr>
          <w:rFonts w:ascii="Times New Roman" w:eastAsia="Times New Roman" w:hAnsi="Times New Roman" w:cs="Times New Roman"/>
          <w:sz w:val="24"/>
          <w:szCs w:val="24"/>
        </w:rPr>
        <w:t>самоспасения</w:t>
      </w:r>
      <w:proofErr w:type="spellEnd"/>
      <w:r w:rsidRPr="00FB664A">
        <w:rPr>
          <w:rFonts w:ascii="Times New Roman" w:eastAsia="Times New Roman" w:hAnsi="Times New Roman" w:cs="Times New Roman"/>
          <w:sz w:val="24"/>
          <w:szCs w:val="24"/>
        </w:rPr>
        <w:t xml:space="preserve"> (формулу безопасности).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ЗОЖ.</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Умеет пользоваться подручными средствами и огнетушителями для ликвидации очага возгорания в помещении.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Умеет пользоваться индивидуальными средствами защиты и выполняет нормативы.</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w:t>
      </w:r>
      <w:proofErr w:type="gramStart"/>
      <w:r w:rsidRPr="00FB664A">
        <w:rPr>
          <w:rFonts w:ascii="Times New Roman" w:eastAsia="Times New Roman" w:hAnsi="Times New Roman" w:cs="Times New Roman"/>
          <w:sz w:val="24"/>
          <w:szCs w:val="24"/>
        </w:rPr>
        <w:t>Способен</w:t>
      </w:r>
      <w:proofErr w:type="gramEnd"/>
      <w:r w:rsidRPr="00FB664A">
        <w:rPr>
          <w:rFonts w:ascii="Times New Roman" w:eastAsia="Times New Roman" w:hAnsi="Times New Roman" w:cs="Times New Roman"/>
          <w:sz w:val="24"/>
          <w:szCs w:val="24"/>
        </w:rPr>
        <w:t xml:space="preserve"> оказать ПМП при различных видах травм.</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Способен определить стороны горизонта, развести костер и приготовить пищу.</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i/>
          <w:iCs/>
          <w:sz w:val="24"/>
          <w:szCs w:val="24"/>
        </w:rPr>
        <w:t>Оценка «3» </w:t>
      </w:r>
      <w:r w:rsidRPr="00FB664A">
        <w:rPr>
          <w:rFonts w:ascii="Times New Roman" w:eastAsia="Times New Roman" w:hAnsi="Times New Roman" w:cs="Times New Roman"/>
          <w:sz w:val="24"/>
          <w:szCs w:val="24"/>
        </w:rPr>
        <w:t>ставится, когда ученик:</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Основной материал знает нетвердо, отвечает неуверенно, требует постоянной помощи учителя.</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Знает большую часть изучаемого материала, но допускает много ошибок при изложении.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Рабочую тетрадь ведет небрежно, отсутствуют одна-две темы в изученном разделе.</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Имеет слабые представления об основных положениях ЗОЖ.</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Подручными средствами и огнетушителями для ликвидации очага возгорания в помещении пользуется с грубыми ошибками.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Индивидуальными средствами защиты пользуется с грубыми ошибками и выполняет нормативы на соответствующую оценку.</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Слабые навыки в оказании ПМП при различных видах травм.</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 xml:space="preserve"> Слабые навыки в определении сторон горизонта, разведении костра и приготовлении пищи.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i/>
          <w:iCs/>
          <w:sz w:val="24"/>
          <w:szCs w:val="24"/>
        </w:rPr>
        <w:t>Оценка «2» </w:t>
      </w:r>
      <w:r w:rsidRPr="00FB664A">
        <w:rPr>
          <w:rFonts w:ascii="Times New Roman" w:eastAsia="Times New Roman" w:hAnsi="Times New Roman" w:cs="Times New Roman"/>
          <w:sz w:val="24"/>
          <w:szCs w:val="24"/>
        </w:rPr>
        <w:t>ставится, когда ученик:</w:t>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Основной программный материал не знает, часто ответить на поставленный вопрос не может.</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Рабочую тетрадь не ведет или ведет периодически, отсутствуют более трех тем в изученном разделе.</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Имеет слабые представления по изучаемому вопросу, не умеет анализировать причины опасных ситуаций и вырабатывать порядок действий.</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знает способов оповещения населения при возникновении опасных ситуаций.</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умеет пользоваться подручными средствами и огнетушителями для ликвидации очага возгорания в помещении.</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умеет пользоваться индивидуальными средствами защиты и выполняет нормативы.</w:t>
      </w:r>
      <w:r w:rsidRPr="00FB664A">
        <w:rPr>
          <w:rFonts w:ascii="Times New Roman" w:eastAsia="Times New Roman" w:hAnsi="Times New Roman" w:cs="Times New Roman"/>
          <w:sz w:val="24"/>
          <w:szCs w:val="24"/>
        </w:rPr>
        <w:sym w:font="Symbol" w:char="F0B7"/>
      </w:r>
    </w:p>
    <w:p w:rsidR="00AC7FA0" w:rsidRPr="00FB664A"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владеет навыками в приемах оказания ПМП при различных видах травм.</w:t>
      </w:r>
      <w:r w:rsidRPr="00FB664A">
        <w:rPr>
          <w:rFonts w:ascii="Times New Roman" w:eastAsia="Times New Roman" w:hAnsi="Times New Roman" w:cs="Times New Roman"/>
          <w:sz w:val="24"/>
          <w:szCs w:val="24"/>
        </w:rPr>
        <w:sym w:font="Symbol" w:char="F0B7"/>
      </w:r>
    </w:p>
    <w:p w:rsidR="00AC7FA0" w:rsidRDefault="00AC7FA0" w:rsidP="00AC7FA0">
      <w:pPr>
        <w:shd w:val="clear" w:color="auto" w:fill="FFFFFF"/>
        <w:spacing w:after="0" w:line="190"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 Не владеет навыками в определении сторон горизонта, в разведении костра и приготовлении пищи.</w:t>
      </w:r>
      <w:r w:rsidRPr="00FB664A">
        <w:rPr>
          <w:rFonts w:ascii="Times New Roman" w:eastAsia="Times New Roman" w:hAnsi="Times New Roman" w:cs="Times New Roman"/>
          <w:sz w:val="24"/>
          <w:szCs w:val="24"/>
        </w:rPr>
        <w:sym w:font="Symbol" w:char="F0B7"/>
      </w: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FB664A" w:rsidRPr="00FB664A" w:rsidRDefault="00FB664A" w:rsidP="00AC7FA0">
      <w:pPr>
        <w:shd w:val="clear" w:color="auto" w:fill="FFFFFF"/>
        <w:spacing w:after="0" w:line="190" w:lineRule="atLeast"/>
        <w:jc w:val="both"/>
        <w:rPr>
          <w:rFonts w:ascii="Times New Roman" w:eastAsia="Times New Roman" w:hAnsi="Times New Roman" w:cs="Times New Roman"/>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491643" w:rsidRDefault="00491643" w:rsidP="00AC7FA0">
      <w:pPr>
        <w:shd w:val="clear" w:color="auto" w:fill="FFFFFF"/>
        <w:spacing w:after="0" w:line="240" w:lineRule="auto"/>
        <w:jc w:val="center"/>
        <w:rPr>
          <w:rFonts w:ascii="Times New Roman" w:eastAsia="Times New Roman" w:hAnsi="Times New Roman" w:cs="Times New Roman"/>
          <w:b/>
          <w:bCs/>
          <w:sz w:val="24"/>
          <w:szCs w:val="24"/>
        </w:rPr>
      </w:pPr>
    </w:p>
    <w:p w:rsidR="00AC7FA0" w:rsidRPr="00FB664A" w:rsidRDefault="00AC7FA0" w:rsidP="00AC7FA0">
      <w:pPr>
        <w:shd w:val="clear" w:color="auto" w:fill="FFFFFF"/>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lastRenderedPageBreak/>
        <w:t>X. Тематическое планирование по Основам безопасности жизнедеятельности</w:t>
      </w:r>
    </w:p>
    <w:p w:rsidR="00AC7FA0" w:rsidRPr="00FB664A" w:rsidRDefault="00AC7FA0" w:rsidP="00AC7FA0">
      <w:pPr>
        <w:shd w:val="clear" w:color="auto" w:fill="FFFFFF"/>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7 класс.</w:t>
      </w:r>
    </w:p>
    <w:tbl>
      <w:tblPr>
        <w:tblW w:w="15055" w:type="dxa"/>
        <w:tblInd w:w="-7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0"/>
        <w:gridCol w:w="2633"/>
        <w:gridCol w:w="2179"/>
        <w:gridCol w:w="1499"/>
        <w:gridCol w:w="2112"/>
        <w:gridCol w:w="2007"/>
        <w:gridCol w:w="1354"/>
        <w:gridCol w:w="808"/>
        <w:gridCol w:w="819"/>
        <w:gridCol w:w="1084"/>
      </w:tblGrid>
      <w:tr w:rsidR="00AC7FA0" w:rsidRPr="00FB664A" w:rsidTr="00FB664A">
        <w:trPr>
          <w:trHeight w:val="1"/>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w:t>
            </w:r>
          </w:p>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b/>
                <w:bCs/>
                <w:sz w:val="24"/>
                <w:szCs w:val="24"/>
              </w:rPr>
              <w:t>п</w:t>
            </w:r>
            <w:proofErr w:type="gramEnd"/>
            <w:r w:rsidRPr="00FB664A">
              <w:rPr>
                <w:rFonts w:ascii="Times New Roman" w:eastAsia="Times New Roman" w:hAnsi="Times New Roman" w:cs="Times New Roman"/>
                <w:b/>
                <w:bCs/>
                <w:sz w:val="24"/>
                <w:szCs w:val="24"/>
              </w:rPr>
              <w:t>/п</w:t>
            </w:r>
          </w:p>
        </w:tc>
        <w:tc>
          <w:tcPr>
            <w:tcW w:w="263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FB664A">
            <w:pPr>
              <w:spacing w:after="0" w:line="1" w:lineRule="atLeast"/>
              <w:ind w:left="432"/>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Тема урока</w:t>
            </w:r>
          </w:p>
        </w:tc>
        <w:tc>
          <w:tcPr>
            <w:tcW w:w="217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Тип</w:t>
            </w:r>
          </w:p>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урока</w:t>
            </w:r>
          </w:p>
        </w:tc>
        <w:tc>
          <w:tcPr>
            <w:tcW w:w="149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Количество</w:t>
            </w:r>
          </w:p>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часов.</w:t>
            </w:r>
          </w:p>
        </w:tc>
        <w:tc>
          <w:tcPr>
            <w:tcW w:w="211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 xml:space="preserve">Требования к уровню подготовки </w:t>
            </w:r>
            <w:proofErr w:type="gramStart"/>
            <w:r w:rsidRPr="00FB664A">
              <w:rPr>
                <w:rFonts w:ascii="Times New Roman" w:eastAsia="Times New Roman" w:hAnsi="Times New Roman" w:cs="Times New Roman"/>
                <w:b/>
                <w:bCs/>
                <w:sz w:val="24"/>
                <w:szCs w:val="24"/>
              </w:rPr>
              <w:t>обучающихся</w:t>
            </w:r>
            <w:proofErr w:type="gramEnd"/>
          </w:p>
        </w:tc>
        <w:tc>
          <w:tcPr>
            <w:tcW w:w="200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Вид контроля</w:t>
            </w:r>
          </w:p>
        </w:tc>
        <w:tc>
          <w:tcPr>
            <w:tcW w:w="135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240" w:lineRule="auto"/>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Домашнее</w:t>
            </w:r>
          </w:p>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задание.</w:t>
            </w:r>
          </w:p>
        </w:tc>
        <w:tc>
          <w:tcPr>
            <w:tcW w:w="8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Дата.</w:t>
            </w:r>
          </w:p>
        </w:tc>
        <w:tc>
          <w:tcPr>
            <w:tcW w:w="19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Примечания.</w:t>
            </w:r>
          </w:p>
        </w:tc>
      </w:tr>
      <w:tr w:rsidR="00AC7FA0" w:rsidRPr="00FB664A" w:rsidTr="00FB664A">
        <w:trPr>
          <w:trHeight w:val="1"/>
        </w:trPr>
        <w:tc>
          <w:tcPr>
            <w:tcW w:w="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план.</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факт.</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AC7FA0" w:rsidRPr="00FB664A" w:rsidRDefault="00AC7FA0" w:rsidP="00AC7FA0">
            <w:pPr>
              <w:spacing w:after="0" w:line="240" w:lineRule="auto"/>
              <w:rPr>
                <w:rFonts w:ascii="Times New Roman" w:eastAsia="Times New Roman" w:hAnsi="Times New Roman" w:cs="Times New Roman"/>
                <w:sz w:val="24"/>
                <w:szCs w:val="24"/>
              </w:rPr>
            </w:pP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Различные природные явления и причины их возникновения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Урок изучение и первичного закрепления новых знаний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природные явления.</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1.1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Общая характеристика природных явлений.</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определения 10 природных явлений, которые происходят на территории нашей страны и в других странах мира.</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1.2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Опасные и чрезвычайные ситуации природного характера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наиболее вероятные чрезвычайные ситуации природного характера</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1.3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4</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Землетрясение. Причины возникновения землетрясения и его возможные </w:t>
            </w:r>
            <w:r w:rsidRPr="00FB664A">
              <w:rPr>
                <w:rFonts w:ascii="Times New Roman" w:eastAsia="Times New Roman" w:hAnsi="Times New Roman" w:cs="Times New Roman"/>
                <w:sz w:val="24"/>
                <w:szCs w:val="24"/>
              </w:rPr>
              <w:lastRenderedPageBreak/>
              <w:t>последствия.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Знать возможные причины </w:t>
            </w:r>
            <w:proofErr w:type="spellStart"/>
            <w:r w:rsidRPr="00FB664A">
              <w:rPr>
                <w:rFonts w:ascii="Times New Roman" w:eastAsia="Times New Roman" w:hAnsi="Times New Roman" w:cs="Times New Roman"/>
                <w:sz w:val="24"/>
                <w:szCs w:val="24"/>
              </w:rPr>
              <w:t>землятресений</w:t>
            </w:r>
            <w:proofErr w:type="spellEnd"/>
            <w:r w:rsidRPr="00FB664A">
              <w:rPr>
                <w:rFonts w:ascii="Times New Roman" w:eastAsia="Times New Roman" w:hAnsi="Times New Roman" w:cs="Times New Roman"/>
                <w:sz w:val="24"/>
                <w:szCs w:val="24"/>
              </w:rPr>
              <w:t xml:space="preserve"> и их последствия</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2.1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5</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Защита населения от последствий </w:t>
            </w:r>
            <w:proofErr w:type="spellStart"/>
            <w:r w:rsidRPr="00FB664A">
              <w:rPr>
                <w:rFonts w:ascii="Times New Roman" w:eastAsia="Times New Roman" w:hAnsi="Times New Roman" w:cs="Times New Roman"/>
                <w:sz w:val="24"/>
                <w:szCs w:val="24"/>
              </w:rPr>
              <w:t>землятресений</w:t>
            </w:r>
            <w:proofErr w:type="spellEnd"/>
            <w:r w:rsidRPr="00FB664A">
              <w:rPr>
                <w:rFonts w:ascii="Times New Roman" w:eastAsia="Times New Roman" w:hAnsi="Times New Roman" w:cs="Times New Roman"/>
                <w:sz w:val="24"/>
                <w:szCs w:val="24"/>
              </w:rPr>
              <w:t>.</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меры, предпринимаемые по снижению потерь и ущерба от</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землетрясений</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240" w:lineRule="auto"/>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Практическая работа.</w:t>
            </w:r>
          </w:p>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правила безопасного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поведения при землетрясении.</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2.2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6</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Правила безопасного поведения населения при землетрясениях.</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населения при землетрясениях.</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2.3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7</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Вулканы, извержение вулканов, расположение вулканов на земле.</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извержении вулканов.</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Использовать полученные знания и умения в повседневной деятельности для обеспечения личной безопасности</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2.4</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8</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Последствия извержения вулканов, защита населения.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Знать меры, предпринимаемые по снижению потерь и ущерба </w:t>
            </w:r>
            <w:r w:rsidRPr="00FB664A">
              <w:rPr>
                <w:rFonts w:ascii="Times New Roman" w:eastAsia="Times New Roman" w:hAnsi="Times New Roman" w:cs="Times New Roman"/>
                <w:sz w:val="24"/>
                <w:szCs w:val="24"/>
              </w:rPr>
              <w:lastRenderedPageBreak/>
              <w:t>от извержения вулканов</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lastRenderedPageBreak/>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равила </w:t>
            </w:r>
            <w:r w:rsidRPr="00FB664A">
              <w:rPr>
                <w:rFonts w:ascii="Times New Roman" w:eastAsia="Times New Roman" w:hAnsi="Times New Roman" w:cs="Times New Roman"/>
                <w:sz w:val="24"/>
                <w:szCs w:val="24"/>
              </w:rPr>
              <w:lastRenderedPageBreak/>
              <w:t>безопасного поведения при извержении вулканов.</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lastRenderedPageBreak/>
              <w:t>П</w:t>
            </w:r>
            <w:proofErr w:type="gramEnd"/>
            <w:r w:rsidRPr="00FB664A">
              <w:rPr>
                <w:rFonts w:ascii="Times New Roman" w:eastAsia="Times New Roman" w:hAnsi="Times New Roman" w:cs="Times New Roman"/>
                <w:sz w:val="24"/>
                <w:szCs w:val="24"/>
              </w:rPr>
              <w:t xml:space="preserve"> 2.5</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9</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Обвалы и снежные лавины.</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угрозе схода обвала, снежной лавины. Использовать полученные знания и умения в повседневной деятельности для обеспечения личной безопасности</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2.6</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10</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Оползни, их последствия, защита населения.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меры, предпринимаемые по снижению потерь и ущерба от оползней</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равила безопасного поведения при оползнях.</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2.6</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11</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Ураганы и бури, причины их возникновения и возможные последствия.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ураганах, бурях.</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lastRenderedPageBreak/>
              <w:t>Уметь предвидеть потенциальные опасности и правильно действовать в случае их наступления.</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3.1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12</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Защита населения от последствий ураганов и бурь.</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меры, предпринимаемые по</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снижению потерь и ущерба от ураганов, бурь и смерчей</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3.2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13</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Смерчи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смерчах.</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Уметь предвидеть потенциальные опасности и правильно действовать в случае их наступления.</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равила безопасного поведения при ураганах и бурях, смерчах.</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3.3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14</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Наводнения. Виды наводнений и их причины.</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виды наводнений и их причины.</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4.1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16</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Защита населения от последствий наводнения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Знать меры, предпринимаемые по снижению </w:t>
            </w:r>
            <w:r w:rsidRPr="00FB664A">
              <w:rPr>
                <w:rFonts w:ascii="Times New Roman" w:eastAsia="Times New Roman" w:hAnsi="Times New Roman" w:cs="Times New Roman"/>
                <w:sz w:val="24"/>
                <w:szCs w:val="24"/>
              </w:rPr>
              <w:lastRenderedPageBreak/>
              <w:t>потерь и ущерба от наводнений</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lastRenderedPageBreak/>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lastRenderedPageBreak/>
              <w:t>п</w:t>
            </w:r>
            <w:proofErr w:type="gramEnd"/>
            <w:r w:rsidRPr="00FB664A">
              <w:rPr>
                <w:rFonts w:ascii="Times New Roman" w:eastAsia="Times New Roman" w:hAnsi="Times New Roman" w:cs="Times New Roman"/>
                <w:sz w:val="24"/>
                <w:szCs w:val="24"/>
              </w:rPr>
              <w:t>равила безопасного поведения при наводнениях.</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lastRenderedPageBreak/>
              <w:t>П</w:t>
            </w:r>
            <w:proofErr w:type="gramEnd"/>
            <w:r w:rsidRPr="00FB664A">
              <w:rPr>
                <w:rFonts w:ascii="Times New Roman" w:eastAsia="Times New Roman" w:hAnsi="Times New Roman" w:cs="Times New Roman"/>
                <w:sz w:val="24"/>
                <w:szCs w:val="24"/>
              </w:rPr>
              <w:t xml:space="preserve"> 4.3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17</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Сели и их характеристика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определение.</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Знать характеристику селей.</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равила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безопасного поведения при селевых потоках.</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4.4</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18</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Защита населения от последствий селевых потоков.</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меры, предпринимаемые по снижению потерь и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ущерба от селевых потоков.</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равила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безопасного поведения при селевых потоках.</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4.5</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19</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Цунами и их характеристика.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определение.</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Знать характеристику цунами.</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4.6</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20</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Защита населения от Цунами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Знать меры, предпринимаемые по снижению потерь и ущерба от селевых </w:t>
            </w:r>
            <w:r w:rsidRPr="00FB664A">
              <w:rPr>
                <w:rFonts w:ascii="Times New Roman" w:eastAsia="Times New Roman" w:hAnsi="Times New Roman" w:cs="Times New Roman"/>
                <w:sz w:val="24"/>
                <w:szCs w:val="24"/>
              </w:rPr>
              <w:lastRenderedPageBreak/>
              <w:t>потоков.</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lastRenderedPageBreak/>
              <w:t>Практическая работа.</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4.7</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21</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Снежные лавины</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поведения в лавинных зонах</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4.8</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22</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Лесные и торфяные пожары и их характеристика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определения: лесные пожары, торфяные пожары</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Индивидуальный опрос</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5.1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23</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Профилактика лесных и торфяных пожаров, защита населения.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меры, предпринимаемые по снижению потерь и ущерба от лесных и торфяных пожаров.</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u w:val="single"/>
              </w:rPr>
              <w:t>Практическая работа</w:t>
            </w:r>
            <w:proofErr w:type="gramStart"/>
            <w:r w:rsidRPr="00FB664A">
              <w:rPr>
                <w:rFonts w:ascii="Times New Roman" w:eastAsia="Times New Roman" w:hAnsi="Times New Roman" w:cs="Times New Roman"/>
                <w:b/>
                <w:bCs/>
                <w:sz w:val="24"/>
                <w:szCs w:val="24"/>
                <w:u w:val="single"/>
              </w:rPr>
              <w:t>.</w:t>
            </w:r>
            <w:proofErr w:type="gramEnd"/>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равила безопасного поведения при лесных и торфяных пожарах.</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5.2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24</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Эпидемии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эпидемии.</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 xml:space="preserve">Уметь предвидеть потенциальные опасности и правильно действовать в случае их </w:t>
            </w:r>
            <w:r w:rsidRPr="00FB664A">
              <w:rPr>
                <w:rFonts w:ascii="Times New Roman" w:eastAsia="Times New Roman" w:hAnsi="Times New Roman" w:cs="Times New Roman"/>
                <w:sz w:val="24"/>
                <w:szCs w:val="24"/>
              </w:rPr>
              <w:lastRenderedPageBreak/>
              <w:t>наступления</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5.3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25</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Эпизоотии и </w:t>
            </w:r>
            <w:proofErr w:type="spellStart"/>
            <w:r w:rsidRPr="00FB664A">
              <w:rPr>
                <w:rFonts w:ascii="Times New Roman" w:eastAsia="Times New Roman" w:hAnsi="Times New Roman" w:cs="Times New Roman"/>
                <w:sz w:val="24"/>
                <w:szCs w:val="24"/>
              </w:rPr>
              <w:t>эпитотии</w:t>
            </w:r>
            <w:proofErr w:type="spellEnd"/>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безопасного поведения при эпизоотии и эпифитотии.</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Уметь предвидеть потенциальные опасности и правильно действовать в случае их наступления</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5.4</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26</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Терроризм и опасность вовлечения подростка в террористическую и экстремистскую деятельность.</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понятия: терроризм, экстремистская деятельность.</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6.1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27</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Роль нравственных позиций и нравственных качеств подростка в формировании антитеррористического поведения.</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Иметь представления об основных качествах, которые делают человека более защищённым от влияния идеологии </w:t>
            </w:r>
            <w:r w:rsidRPr="00FB664A">
              <w:rPr>
                <w:rFonts w:ascii="Times New Roman" w:eastAsia="Times New Roman" w:hAnsi="Times New Roman" w:cs="Times New Roman"/>
                <w:sz w:val="24"/>
                <w:szCs w:val="24"/>
              </w:rPr>
              <w:lastRenderedPageBreak/>
              <w:t>насилия.</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w:t>
            </w:r>
            <w:proofErr w:type="gramStart"/>
            <w:r w:rsidRPr="00FB664A">
              <w:rPr>
                <w:rFonts w:ascii="Times New Roman" w:eastAsia="Times New Roman" w:hAnsi="Times New Roman" w:cs="Times New Roman"/>
                <w:sz w:val="24"/>
                <w:szCs w:val="24"/>
              </w:rPr>
              <w:t>6</w:t>
            </w:r>
            <w:proofErr w:type="gramEnd"/>
            <w:r w:rsidRPr="00FB664A">
              <w:rPr>
                <w:rFonts w:ascii="Times New Roman" w:eastAsia="Times New Roman" w:hAnsi="Times New Roman" w:cs="Times New Roman"/>
                <w:sz w:val="24"/>
                <w:szCs w:val="24"/>
              </w:rPr>
              <w:t>.2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28</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Обобщающий урок по разделу «Основы безопасности личности, общества и государства»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Урок обобщения и систематизации знаний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7.1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29</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Стресс и его влияние на человека</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Иметь представления об основных</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br/>
              <w:t>положениях здорового образа жизни</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П.7.2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30</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proofErr w:type="spellStart"/>
            <w:r w:rsidRPr="00FB664A">
              <w:rPr>
                <w:rFonts w:ascii="Times New Roman" w:eastAsia="Times New Roman" w:hAnsi="Times New Roman" w:cs="Times New Roman"/>
                <w:sz w:val="24"/>
                <w:szCs w:val="24"/>
              </w:rPr>
              <w:t>Анатомно</w:t>
            </w:r>
            <w:proofErr w:type="spellEnd"/>
            <w:r w:rsidRPr="00FB664A">
              <w:rPr>
                <w:rFonts w:ascii="Times New Roman" w:eastAsia="Times New Roman" w:hAnsi="Times New Roman" w:cs="Times New Roman"/>
                <w:sz w:val="24"/>
                <w:szCs w:val="24"/>
              </w:rPr>
              <w:t>-физиологические особенности человека в подростковом возрасте</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Иметь представления об основных положениях здорового образа жизни</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 индивидуальный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П. 7.3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31</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Общие правила оказания первой помощи.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Иметь представления о правилах оказания первой помощи.</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Фронтальный опрос.</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8.1</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32</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Оказание первой помощи при наружном кровотечении.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Иметь представления об оказании первой помощи при наружном кровотечении.</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8.2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33</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Оказание первой помощи при ушибах и переломах</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Иметь представления об оказании первой </w:t>
            </w:r>
            <w:r w:rsidRPr="00FB664A">
              <w:rPr>
                <w:rFonts w:ascii="Times New Roman" w:eastAsia="Times New Roman" w:hAnsi="Times New Roman" w:cs="Times New Roman"/>
                <w:sz w:val="24"/>
                <w:szCs w:val="24"/>
              </w:rPr>
              <w:lastRenderedPageBreak/>
              <w:t>помощи при ушибах и переломах.</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proofErr w:type="gramStart"/>
            <w:r w:rsidRPr="00FB664A">
              <w:rPr>
                <w:rFonts w:ascii="Times New Roman" w:eastAsia="Times New Roman" w:hAnsi="Times New Roman" w:cs="Times New Roman"/>
                <w:sz w:val="24"/>
                <w:szCs w:val="24"/>
              </w:rPr>
              <w:t>П</w:t>
            </w:r>
            <w:proofErr w:type="gramEnd"/>
            <w:r w:rsidRPr="00FB664A">
              <w:rPr>
                <w:rFonts w:ascii="Times New Roman" w:eastAsia="Times New Roman" w:hAnsi="Times New Roman" w:cs="Times New Roman"/>
                <w:sz w:val="24"/>
                <w:szCs w:val="24"/>
              </w:rPr>
              <w:t xml:space="preserve"> 8.3</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34</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Общие правила транспортировки пострадавшего</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Комбинированный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Знать правила транспортировки пострадавшего.</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Решение ситуационных задач</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r w:rsidR="00AC7FA0" w:rsidRPr="00FB664A" w:rsidTr="00FB664A">
        <w:trPr>
          <w:trHeight w:val="1"/>
        </w:trPr>
        <w:tc>
          <w:tcPr>
            <w:tcW w:w="560"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35</w:t>
            </w: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Обобщающий урок по разделу «Основы медицинских знаний и здорового образа жизни.</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Урок обобщения знаний</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1</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2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Сочинение на тему: «Вредные привычки»</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7FA0" w:rsidRPr="00FB664A" w:rsidRDefault="00AC7FA0" w:rsidP="00AC7FA0">
            <w:pPr>
              <w:spacing w:after="0" w:line="1" w:lineRule="atLeast"/>
              <w:jc w:val="both"/>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w:t>
            </w:r>
          </w:p>
        </w:tc>
      </w:tr>
    </w:tbl>
    <w:p w:rsidR="00AC7FA0" w:rsidRPr="00FB664A" w:rsidRDefault="00AC7FA0" w:rsidP="00AC7FA0">
      <w:pPr>
        <w:shd w:val="clear" w:color="auto" w:fill="FFFFFF"/>
        <w:spacing w:after="0" w:line="190" w:lineRule="atLeast"/>
        <w:jc w:val="center"/>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IX. Материально-техническое оснащение курса ОБЖ</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Средствами оснащения ОБЖ являются: </w:t>
      </w:r>
      <w:r w:rsidRPr="00FB664A">
        <w:rPr>
          <w:rFonts w:ascii="Times New Roman" w:eastAsia="Times New Roman" w:hAnsi="Times New Roman" w:cs="Times New Roman"/>
          <w:sz w:val="24"/>
          <w:szCs w:val="24"/>
        </w:rPr>
        <w:br/>
        <w:t>I. Учебно-методическая литература. </w:t>
      </w:r>
      <w:r w:rsidRPr="00FB664A">
        <w:rPr>
          <w:rFonts w:ascii="Times New Roman" w:eastAsia="Times New Roman" w:hAnsi="Times New Roman" w:cs="Times New Roman"/>
          <w:sz w:val="24"/>
          <w:szCs w:val="24"/>
        </w:rPr>
        <w:br/>
        <w:t xml:space="preserve">II. </w:t>
      </w:r>
      <w:proofErr w:type="spellStart"/>
      <w:r w:rsidRPr="00FB664A">
        <w:rPr>
          <w:rFonts w:ascii="Times New Roman" w:eastAsia="Times New Roman" w:hAnsi="Times New Roman" w:cs="Times New Roman"/>
          <w:sz w:val="24"/>
          <w:szCs w:val="24"/>
        </w:rPr>
        <w:t>Аудиовидеоаппаратура</w:t>
      </w:r>
      <w:proofErr w:type="spellEnd"/>
      <w:r w:rsidRPr="00FB664A">
        <w:rPr>
          <w:rFonts w:ascii="Times New Roman" w:eastAsia="Times New Roman" w:hAnsi="Times New Roman" w:cs="Times New Roman"/>
          <w:sz w:val="24"/>
          <w:szCs w:val="24"/>
        </w:rPr>
        <w:t>, проекционная аппаратура. </w:t>
      </w:r>
      <w:r w:rsidRPr="00FB664A">
        <w:rPr>
          <w:rFonts w:ascii="Times New Roman" w:eastAsia="Times New Roman" w:hAnsi="Times New Roman" w:cs="Times New Roman"/>
          <w:sz w:val="24"/>
          <w:szCs w:val="24"/>
        </w:rPr>
        <w:br/>
        <w:t>III. Стенды, плакаты. </w:t>
      </w:r>
      <w:r w:rsidRPr="00FB664A">
        <w:rPr>
          <w:rFonts w:ascii="Times New Roman" w:eastAsia="Times New Roman" w:hAnsi="Times New Roman" w:cs="Times New Roman"/>
          <w:sz w:val="24"/>
          <w:szCs w:val="24"/>
        </w:rPr>
        <w:br/>
        <w:t>IV. Средства индивидуальной защиты. </w:t>
      </w:r>
      <w:r w:rsidRPr="00FB664A">
        <w:rPr>
          <w:rFonts w:ascii="Times New Roman" w:eastAsia="Times New Roman" w:hAnsi="Times New Roman" w:cs="Times New Roman"/>
          <w:sz w:val="24"/>
          <w:szCs w:val="24"/>
        </w:rPr>
        <w:br/>
        <w:t>V. Аудиовизуальные пособия.</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I. Учебно-методическая литература </w:t>
      </w:r>
      <w:r w:rsidRPr="00FB664A">
        <w:rPr>
          <w:rFonts w:ascii="Times New Roman" w:eastAsia="Times New Roman" w:hAnsi="Times New Roman" w:cs="Times New Roman"/>
          <w:sz w:val="24"/>
          <w:szCs w:val="24"/>
        </w:rPr>
        <w:br/>
        <w:t>Нормативно-правовые документы:* </w:t>
      </w:r>
      <w:r w:rsidRPr="00FB664A">
        <w:rPr>
          <w:rFonts w:ascii="Times New Roman" w:eastAsia="Times New Roman" w:hAnsi="Times New Roman" w:cs="Times New Roman"/>
          <w:sz w:val="24"/>
          <w:szCs w:val="24"/>
        </w:rPr>
        <w:br/>
        <w:t>1. Конституция Российской Федерации </w:t>
      </w:r>
      <w:r w:rsidRPr="00FB664A">
        <w:rPr>
          <w:rFonts w:ascii="Times New Roman" w:eastAsia="Times New Roman" w:hAnsi="Times New Roman" w:cs="Times New Roman"/>
          <w:sz w:val="24"/>
          <w:szCs w:val="24"/>
        </w:rPr>
        <w:br/>
        <w:t>2. Концепция противодействия терроризму в Российской Федерации </w:t>
      </w:r>
      <w:r w:rsidRPr="00FB664A">
        <w:rPr>
          <w:rFonts w:ascii="Times New Roman" w:eastAsia="Times New Roman" w:hAnsi="Times New Roman" w:cs="Times New Roman"/>
          <w:sz w:val="24"/>
          <w:szCs w:val="24"/>
        </w:rPr>
        <w:br/>
        <w:t>3.Положение о Национальном антитеррористическом комитете </w:t>
      </w:r>
      <w:r w:rsidRPr="00FB664A">
        <w:rPr>
          <w:rFonts w:ascii="Times New Roman" w:eastAsia="Times New Roman" w:hAnsi="Times New Roman" w:cs="Times New Roman"/>
          <w:sz w:val="24"/>
          <w:szCs w:val="24"/>
        </w:rPr>
        <w:br/>
        <w:t>4. Правила дорожного движения Российской Федерации </w:t>
      </w:r>
      <w:r w:rsidRPr="00FB664A">
        <w:rPr>
          <w:rFonts w:ascii="Times New Roman" w:eastAsia="Times New Roman" w:hAnsi="Times New Roman" w:cs="Times New Roman"/>
          <w:sz w:val="24"/>
          <w:szCs w:val="24"/>
        </w:rPr>
        <w:br/>
        <w:t>5.Семейный кодекс Российской Федерации </w:t>
      </w:r>
      <w:r w:rsidRPr="00FB664A">
        <w:rPr>
          <w:rFonts w:ascii="Times New Roman" w:eastAsia="Times New Roman" w:hAnsi="Times New Roman" w:cs="Times New Roman"/>
          <w:sz w:val="24"/>
          <w:szCs w:val="24"/>
        </w:rPr>
        <w:br/>
        <w:t>6.Стратегия национальной безопасности Российской Федерации до 2020 г. o Уголовный кодекс Российской Федерации.</w:t>
      </w:r>
      <w:r w:rsidRPr="00FB664A">
        <w:rPr>
          <w:rFonts w:ascii="Times New Roman" w:eastAsia="Times New Roman" w:hAnsi="Times New Roman" w:cs="Times New Roman"/>
          <w:sz w:val="24"/>
          <w:szCs w:val="24"/>
        </w:rPr>
        <w:br/>
        <w:t>7. Федеральный закон "О гражданской обороне" </w:t>
      </w:r>
      <w:r w:rsidRPr="00FB664A">
        <w:rPr>
          <w:rFonts w:ascii="Times New Roman" w:eastAsia="Times New Roman" w:hAnsi="Times New Roman" w:cs="Times New Roman"/>
          <w:sz w:val="24"/>
          <w:szCs w:val="24"/>
        </w:rPr>
        <w:br/>
        <w:t>8.Закон "Об образовании" </w:t>
      </w:r>
      <w:r w:rsidRPr="00FB664A">
        <w:rPr>
          <w:rFonts w:ascii="Times New Roman" w:eastAsia="Times New Roman" w:hAnsi="Times New Roman" w:cs="Times New Roman"/>
          <w:sz w:val="24"/>
          <w:szCs w:val="24"/>
        </w:rPr>
        <w:br/>
        <w:t>9. Федеральный закон "О радиационной безопасности населения" </w:t>
      </w:r>
      <w:r w:rsidRPr="00FB664A">
        <w:rPr>
          <w:rFonts w:ascii="Times New Roman" w:eastAsia="Times New Roman" w:hAnsi="Times New Roman" w:cs="Times New Roman"/>
          <w:sz w:val="24"/>
          <w:szCs w:val="24"/>
        </w:rPr>
        <w:br/>
        <w:t>10. Федеральный закон "О пожарной безопасности" </w:t>
      </w:r>
      <w:r w:rsidRPr="00FB664A">
        <w:rPr>
          <w:rFonts w:ascii="Times New Roman" w:eastAsia="Times New Roman" w:hAnsi="Times New Roman" w:cs="Times New Roman"/>
          <w:sz w:val="24"/>
          <w:szCs w:val="24"/>
        </w:rPr>
        <w:br/>
        <w:t>11. Федеральный закон "О безопасности дорожного движения"</w:t>
      </w:r>
      <w:r w:rsidRPr="00FB664A">
        <w:rPr>
          <w:rFonts w:ascii="Times New Roman" w:eastAsia="Times New Roman" w:hAnsi="Times New Roman" w:cs="Times New Roman"/>
          <w:sz w:val="24"/>
          <w:szCs w:val="24"/>
        </w:rPr>
        <w:br/>
        <w:t>12. Федеральный закон "О противодействии терроризму" </w:t>
      </w:r>
      <w:r w:rsidRPr="00FB664A">
        <w:rPr>
          <w:rFonts w:ascii="Times New Roman" w:eastAsia="Times New Roman" w:hAnsi="Times New Roman" w:cs="Times New Roman"/>
          <w:sz w:val="24"/>
          <w:szCs w:val="24"/>
        </w:rPr>
        <w:br/>
        <w:t>13. Федеральный закон "О противодействии экстремистской деятельности"</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lastRenderedPageBreak/>
        <w:t>Периодические издания </w:t>
      </w:r>
      <w:r w:rsidRPr="00FB664A">
        <w:rPr>
          <w:rFonts w:ascii="Times New Roman" w:eastAsia="Times New Roman" w:hAnsi="Times New Roman" w:cs="Times New Roman"/>
          <w:sz w:val="24"/>
          <w:szCs w:val="24"/>
        </w:rPr>
        <w:br/>
        <w:t>Подшивки журналов и газет "Добрая дорога детства</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Учебная литература </w:t>
      </w:r>
      <w:r w:rsidRPr="00FB664A">
        <w:rPr>
          <w:rFonts w:ascii="Times New Roman" w:eastAsia="Times New Roman" w:hAnsi="Times New Roman" w:cs="Times New Roman"/>
          <w:sz w:val="24"/>
          <w:szCs w:val="24"/>
        </w:rPr>
        <w:br/>
        <w:t>Пособие для учителя "Обучение правилам дорожного движения. 5-9 классы" </w:t>
      </w:r>
      <w:r w:rsidRPr="00FB664A">
        <w:rPr>
          <w:rFonts w:ascii="Times New Roman" w:eastAsia="Times New Roman" w:hAnsi="Times New Roman" w:cs="Times New Roman"/>
          <w:sz w:val="24"/>
          <w:szCs w:val="24"/>
        </w:rPr>
        <w:br/>
        <w:t>Пособие для учителя "Основы безопасности жизнедеятельности. Методические рекомендации. 5-9 классы" </w:t>
      </w:r>
      <w:r w:rsidRPr="00FB664A">
        <w:rPr>
          <w:rFonts w:ascii="Times New Roman" w:eastAsia="Times New Roman" w:hAnsi="Times New Roman" w:cs="Times New Roman"/>
          <w:sz w:val="24"/>
          <w:szCs w:val="24"/>
        </w:rPr>
        <w:br/>
        <w:t>Пособие - для учителя "Основы безопасности жизнедеятельности. Поурочные разработки. 5-9 классы" o</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b/>
          <w:bCs/>
          <w:sz w:val="24"/>
          <w:szCs w:val="24"/>
        </w:rPr>
        <w:t>Все нормативные документы необходимо иметь в последней редакции.</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 xml:space="preserve">II. </w:t>
      </w:r>
      <w:proofErr w:type="spellStart"/>
      <w:r w:rsidRPr="00FB664A">
        <w:rPr>
          <w:rFonts w:ascii="Times New Roman" w:eastAsia="Times New Roman" w:hAnsi="Times New Roman" w:cs="Times New Roman"/>
          <w:sz w:val="24"/>
          <w:szCs w:val="24"/>
        </w:rPr>
        <w:t>Аудиовидеоаппаратура</w:t>
      </w:r>
      <w:proofErr w:type="spellEnd"/>
      <w:r w:rsidRPr="00FB664A">
        <w:rPr>
          <w:rFonts w:ascii="Times New Roman" w:eastAsia="Times New Roman" w:hAnsi="Times New Roman" w:cs="Times New Roman"/>
          <w:sz w:val="24"/>
          <w:szCs w:val="24"/>
        </w:rPr>
        <w:t>, проекционная аппаратура </w:t>
      </w:r>
      <w:r w:rsidRPr="00FB664A">
        <w:rPr>
          <w:rFonts w:ascii="Times New Roman" w:eastAsia="Times New Roman" w:hAnsi="Times New Roman" w:cs="Times New Roman"/>
          <w:sz w:val="24"/>
          <w:szCs w:val="24"/>
        </w:rPr>
        <w:br/>
        <w:t>1. Телевизор </w:t>
      </w:r>
      <w:r w:rsidRPr="00FB664A">
        <w:rPr>
          <w:rFonts w:ascii="Times New Roman" w:eastAsia="Times New Roman" w:hAnsi="Times New Roman" w:cs="Times New Roman"/>
          <w:sz w:val="24"/>
          <w:szCs w:val="24"/>
        </w:rPr>
        <w:br/>
        <w:t>2. DVD-плеер </w:t>
      </w:r>
      <w:r w:rsidRPr="00FB664A">
        <w:rPr>
          <w:rFonts w:ascii="Times New Roman" w:eastAsia="Times New Roman" w:hAnsi="Times New Roman" w:cs="Times New Roman"/>
          <w:sz w:val="24"/>
          <w:szCs w:val="24"/>
        </w:rPr>
        <w:br/>
        <w:t>3. DVD-рекордер </w:t>
      </w:r>
      <w:r w:rsidRPr="00FB664A">
        <w:rPr>
          <w:rFonts w:ascii="Times New Roman" w:eastAsia="Times New Roman" w:hAnsi="Times New Roman" w:cs="Times New Roman"/>
          <w:sz w:val="24"/>
          <w:szCs w:val="24"/>
        </w:rPr>
        <w:br/>
        <w:t xml:space="preserve">4. </w:t>
      </w:r>
      <w:proofErr w:type="spellStart"/>
      <w:r w:rsidRPr="00FB664A">
        <w:rPr>
          <w:rFonts w:ascii="Times New Roman" w:eastAsia="Times New Roman" w:hAnsi="Times New Roman" w:cs="Times New Roman"/>
          <w:sz w:val="24"/>
          <w:szCs w:val="24"/>
        </w:rPr>
        <w:t>Мультимедиапроектор</w:t>
      </w:r>
      <w:proofErr w:type="spellEnd"/>
      <w:r w:rsidRPr="00FB664A">
        <w:rPr>
          <w:rFonts w:ascii="Times New Roman" w:eastAsia="Times New Roman" w:hAnsi="Times New Roman" w:cs="Times New Roman"/>
          <w:sz w:val="24"/>
          <w:szCs w:val="24"/>
        </w:rPr>
        <w:t> </w:t>
      </w:r>
      <w:r w:rsidRPr="00FB664A">
        <w:rPr>
          <w:rFonts w:ascii="Times New Roman" w:eastAsia="Times New Roman" w:hAnsi="Times New Roman" w:cs="Times New Roman"/>
          <w:sz w:val="24"/>
          <w:szCs w:val="24"/>
        </w:rPr>
        <w:br/>
        <w:t>5. Комплект аппаратуры по демонстрации ЭОИ</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III. Стенды, плакаты </w:t>
      </w:r>
      <w:r w:rsidRPr="00FB664A">
        <w:rPr>
          <w:rFonts w:ascii="Times New Roman" w:eastAsia="Times New Roman" w:hAnsi="Times New Roman" w:cs="Times New Roman"/>
          <w:sz w:val="24"/>
          <w:szCs w:val="24"/>
        </w:rPr>
        <w:br/>
        <w:t>Стенды </w:t>
      </w:r>
      <w:r w:rsidRPr="00FB664A">
        <w:rPr>
          <w:rFonts w:ascii="Times New Roman" w:eastAsia="Times New Roman" w:hAnsi="Times New Roman" w:cs="Times New Roman"/>
          <w:sz w:val="24"/>
          <w:szCs w:val="24"/>
        </w:rPr>
        <w:br/>
        <w:t>1. Безопасность на улицах и дорогах </w:t>
      </w:r>
      <w:r w:rsidRPr="00FB664A">
        <w:rPr>
          <w:rFonts w:ascii="Times New Roman" w:eastAsia="Times New Roman" w:hAnsi="Times New Roman" w:cs="Times New Roman"/>
          <w:sz w:val="24"/>
          <w:szCs w:val="24"/>
        </w:rPr>
        <w:br/>
        <w:t>2. Дорожные знаки </w:t>
      </w:r>
      <w:r w:rsidRPr="00FB664A">
        <w:rPr>
          <w:rFonts w:ascii="Times New Roman" w:eastAsia="Times New Roman" w:hAnsi="Times New Roman" w:cs="Times New Roman"/>
          <w:sz w:val="24"/>
          <w:szCs w:val="24"/>
        </w:rPr>
        <w:br/>
        <w:t>3. Пожарная безопасность </w:t>
      </w:r>
      <w:r w:rsidRPr="00FB664A">
        <w:rPr>
          <w:rFonts w:ascii="Times New Roman" w:eastAsia="Times New Roman" w:hAnsi="Times New Roman" w:cs="Times New Roman"/>
          <w:sz w:val="24"/>
          <w:szCs w:val="24"/>
        </w:rPr>
        <w:br/>
        <w:t>4. Безопасность в быту </w:t>
      </w:r>
      <w:r w:rsidRPr="00FB664A">
        <w:rPr>
          <w:rFonts w:ascii="Times New Roman" w:eastAsia="Times New Roman" w:hAnsi="Times New Roman" w:cs="Times New Roman"/>
          <w:sz w:val="24"/>
          <w:szCs w:val="24"/>
        </w:rPr>
        <w:br/>
        <w:t>5. Безопасность дорожного движения</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IV. Средства индивидуальной защиты и медицинское имущество </w:t>
      </w:r>
      <w:r w:rsidRPr="00FB664A">
        <w:rPr>
          <w:rFonts w:ascii="Times New Roman" w:eastAsia="Times New Roman" w:hAnsi="Times New Roman" w:cs="Times New Roman"/>
          <w:sz w:val="24"/>
          <w:szCs w:val="24"/>
        </w:rPr>
        <w:br/>
        <w:t>Средства защиты дыхания </w:t>
      </w:r>
      <w:r w:rsidRPr="00FB664A">
        <w:rPr>
          <w:rFonts w:ascii="Times New Roman" w:eastAsia="Times New Roman" w:hAnsi="Times New Roman" w:cs="Times New Roman"/>
          <w:sz w:val="24"/>
          <w:szCs w:val="24"/>
        </w:rPr>
        <w:br/>
        <w:t>1. Ватно-марлевые повязки </w:t>
      </w:r>
      <w:r w:rsidRPr="00FB664A">
        <w:rPr>
          <w:rFonts w:ascii="Times New Roman" w:eastAsia="Times New Roman" w:hAnsi="Times New Roman" w:cs="Times New Roman"/>
          <w:sz w:val="24"/>
          <w:szCs w:val="24"/>
        </w:rPr>
        <w:br/>
        <w:t xml:space="preserve">2. </w:t>
      </w:r>
      <w:proofErr w:type="spellStart"/>
      <w:r w:rsidRPr="00FB664A">
        <w:rPr>
          <w:rFonts w:ascii="Times New Roman" w:eastAsia="Times New Roman" w:hAnsi="Times New Roman" w:cs="Times New Roman"/>
          <w:sz w:val="24"/>
          <w:szCs w:val="24"/>
        </w:rPr>
        <w:t>Противопылевые</w:t>
      </w:r>
      <w:proofErr w:type="spellEnd"/>
      <w:r w:rsidRPr="00FB664A">
        <w:rPr>
          <w:rFonts w:ascii="Times New Roman" w:eastAsia="Times New Roman" w:hAnsi="Times New Roman" w:cs="Times New Roman"/>
          <w:sz w:val="24"/>
          <w:szCs w:val="24"/>
        </w:rPr>
        <w:t xml:space="preserve"> тканевые маски </w:t>
      </w:r>
      <w:r w:rsidRPr="00FB664A">
        <w:rPr>
          <w:rFonts w:ascii="Times New Roman" w:eastAsia="Times New Roman" w:hAnsi="Times New Roman" w:cs="Times New Roman"/>
          <w:sz w:val="24"/>
          <w:szCs w:val="24"/>
        </w:rPr>
        <w:br/>
        <w:t>3. Респираторы (типа ШБ-1 и т. п.) </w:t>
      </w:r>
      <w:r w:rsidRPr="00FB664A">
        <w:rPr>
          <w:rFonts w:ascii="Times New Roman" w:eastAsia="Times New Roman" w:hAnsi="Times New Roman" w:cs="Times New Roman"/>
          <w:sz w:val="24"/>
          <w:szCs w:val="24"/>
        </w:rPr>
        <w:br/>
        <w:t>4. Противогазы (типа ГП-7, ПДФ-7, ИП-4М и т. п.) </w:t>
      </w:r>
      <w:r w:rsidRPr="00FB664A">
        <w:rPr>
          <w:rFonts w:ascii="Times New Roman" w:eastAsia="Times New Roman" w:hAnsi="Times New Roman" w:cs="Times New Roman"/>
          <w:sz w:val="24"/>
          <w:szCs w:val="24"/>
        </w:rPr>
        <w:br/>
        <w:t xml:space="preserve">5. Средства защиты </w:t>
      </w:r>
      <w:proofErr w:type="gramStart"/>
      <w:r w:rsidRPr="00FB664A">
        <w:rPr>
          <w:rFonts w:ascii="Times New Roman" w:eastAsia="Times New Roman" w:hAnsi="Times New Roman" w:cs="Times New Roman"/>
          <w:sz w:val="24"/>
          <w:szCs w:val="24"/>
        </w:rPr>
        <w:t>кожи</w:t>
      </w:r>
      <w:proofErr w:type="gramEnd"/>
      <w:r w:rsidRPr="00FB664A">
        <w:rPr>
          <w:rFonts w:ascii="Times New Roman" w:eastAsia="Times New Roman" w:hAnsi="Times New Roman" w:cs="Times New Roman"/>
          <w:sz w:val="24"/>
          <w:szCs w:val="24"/>
        </w:rPr>
        <w:t xml:space="preserve"> Фильтрующие СЗК (типа КИП-8) Изолирующие СЗК (типа КИХ-5 и т. п.)</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Медицинское имущество: </w:t>
      </w:r>
      <w:r w:rsidRPr="00FB664A">
        <w:rPr>
          <w:rFonts w:ascii="Times New Roman" w:eastAsia="Times New Roman" w:hAnsi="Times New Roman" w:cs="Times New Roman"/>
          <w:sz w:val="24"/>
          <w:szCs w:val="24"/>
        </w:rPr>
        <w:br/>
        <w:t>6. Аптечка индивидуальная (типа АИ-2 и т. п.) </w:t>
      </w:r>
      <w:r w:rsidRPr="00FB664A">
        <w:rPr>
          <w:rFonts w:ascii="Times New Roman" w:eastAsia="Times New Roman" w:hAnsi="Times New Roman" w:cs="Times New Roman"/>
          <w:sz w:val="24"/>
          <w:szCs w:val="24"/>
        </w:rPr>
        <w:br/>
        <w:t>7. Сумки и комплекты медицинского имущества для оказания первой помощи </w:t>
      </w:r>
      <w:r w:rsidRPr="00FB664A">
        <w:rPr>
          <w:rFonts w:ascii="Times New Roman" w:eastAsia="Times New Roman" w:hAnsi="Times New Roman" w:cs="Times New Roman"/>
          <w:sz w:val="24"/>
          <w:szCs w:val="24"/>
        </w:rPr>
        <w:br/>
        <w:t>8. Бинт марлевый медицинский нестерильный, размер 7 м х 14 см </w:t>
      </w:r>
      <w:r w:rsidRPr="00FB664A">
        <w:rPr>
          <w:rFonts w:ascii="Times New Roman" w:eastAsia="Times New Roman" w:hAnsi="Times New Roman" w:cs="Times New Roman"/>
          <w:sz w:val="24"/>
          <w:szCs w:val="24"/>
        </w:rPr>
        <w:br/>
        <w:t>9. Бинт марлевый медицинский нестерильный, размер 5 м х 10 см </w:t>
      </w:r>
      <w:r w:rsidRPr="00FB664A">
        <w:rPr>
          <w:rFonts w:ascii="Times New Roman" w:eastAsia="Times New Roman" w:hAnsi="Times New Roman" w:cs="Times New Roman"/>
          <w:sz w:val="24"/>
          <w:szCs w:val="24"/>
        </w:rPr>
        <w:br/>
        <w:t>10. Вата медицинская компрессная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lastRenderedPageBreak/>
        <w:t>11. Косынка медицинская (перевязочная) </w:t>
      </w:r>
      <w:r w:rsidRPr="00FB664A">
        <w:rPr>
          <w:rFonts w:ascii="Times New Roman" w:eastAsia="Times New Roman" w:hAnsi="Times New Roman" w:cs="Times New Roman"/>
          <w:sz w:val="24"/>
          <w:szCs w:val="24"/>
        </w:rPr>
        <w:br/>
        <w:t>12. Повязка медицинская большая стерильная </w:t>
      </w:r>
      <w:r w:rsidRPr="00FB664A">
        <w:rPr>
          <w:rFonts w:ascii="Times New Roman" w:eastAsia="Times New Roman" w:hAnsi="Times New Roman" w:cs="Times New Roman"/>
          <w:sz w:val="24"/>
          <w:szCs w:val="24"/>
        </w:rPr>
        <w:br/>
        <w:t>13. Повязка медицинская малая стерильная </w:t>
      </w:r>
      <w:r w:rsidRPr="00FB664A">
        <w:rPr>
          <w:rFonts w:ascii="Times New Roman" w:eastAsia="Times New Roman" w:hAnsi="Times New Roman" w:cs="Times New Roman"/>
          <w:sz w:val="24"/>
          <w:szCs w:val="24"/>
        </w:rPr>
        <w:br/>
        <w:t>14. Булавка безопасная </w:t>
      </w:r>
      <w:r w:rsidRPr="00FB664A">
        <w:rPr>
          <w:rFonts w:ascii="Times New Roman" w:eastAsia="Times New Roman" w:hAnsi="Times New Roman" w:cs="Times New Roman"/>
          <w:sz w:val="24"/>
          <w:szCs w:val="24"/>
        </w:rPr>
        <w:br/>
        <w:t>15. Шина проволочная (лестничная) для ног </w:t>
      </w:r>
      <w:r w:rsidRPr="00FB664A">
        <w:rPr>
          <w:rFonts w:ascii="Times New Roman" w:eastAsia="Times New Roman" w:hAnsi="Times New Roman" w:cs="Times New Roman"/>
          <w:sz w:val="24"/>
          <w:szCs w:val="24"/>
        </w:rPr>
        <w:br/>
        <w:t>16. Шина проволочная (лестничная) для рук </w:t>
      </w:r>
      <w:r w:rsidRPr="00FB664A">
        <w:rPr>
          <w:rFonts w:ascii="Times New Roman" w:eastAsia="Times New Roman" w:hAnsi="Times New Roman" w:cs="Times New Roman"/>
          <w:sz w:val="24"/>
          <w:szCs w:val="24"/>
        </w:rPr>
        <w:br/>
        <w:t>17. Шина фанерная длиной 1 м </w:t>
      </w:r>
      <w:r w:rsidRPr="00FB664A">
        <w:rPr>
          <w:rFonts w:ascii="Times New Roman" w:eastAsia="Times New Roman" w:hAnsi="Times New Roman" w:cs="Times New Roman"/>
          <w:sz w:val="24"/>
          <w:szCs w:val="24"/>
        </w:rPr>
        <w:br/>
        <w:t>18. Жгут кровоостанавливающий эластичный </w:t>
      </w:r>
      <w:r w:rsidRPr="00FB664A">
        <w:rPr>
          <w:rFonts w:ascii="Times New Roman" w:eastAsia="Times New Roman" w:hAnsi="Times New Roman" w:cs="Times New Roman"/>
          <w:sz w:val="24"/>
          <w:szCs w:val="24"/>
        </w:rPr>
        <w:br/>
        <w:t>V. Аудиовизуальные пособия </w:t>
      </w:r>
      <w:r w:rsidRPr="00FB664A">
        <w:rPr>
          <w:rFonts w:ascii="Times New Roman" w:eastAsia="Times New Roman" w:hAnsi="Times New Roman" w:cs="Times New Roman"/>
          <w:sz w:val="24"/>
          <w:szCs w:val="24"/>
        </w:rPr>
        <w:br/>
        <w:t>1.Учебные видеофильмы Действия учащихся по сигналам ГО Средства индивидуальной защиты </w:t>
      </w:r>
      <w:r w:rsidRPr="00FB664A">
        <w:rPr>
          <w:rFonts w:ascii="Times New Roman" w:eastAsia="Times New Roman" w:hAnsi="Times New Roman" w:cs="Times New Roman"/>
          <w:sz w:val="24"/>
          <w:szCs w:val="24"/>
        </w:rPr>
        <w:br/>
        <w:t>2. Средства коллективной защиты (убежища, укрытия, порядок устройства простейшего укрытия) Гидродинамические аварии </w:t>
      </w:r>
      <w:r w:rsidRPr="00FB664A">
        <w:rPr>
          <w:rFonts w:ascii="Times New Roman" w:eastAsia="Times New Roman" w:hAnsi="Times New Roman" w:cs="Times New Roman"/>
          <w:sz w:val="24"/>
          <w:szCs w:val="24"/>
        </w:rPr>
        <w:br/>
        <w:t>3. Автономное существование человека в природных условиях </w:t>
      </w:r>
      <w:r w:rsidRPr="00FB664A">
        <w:rPr>
          <w:rFonts w:ascii="Times New Roman" w:eastAsia="Times New Roman" w:hAnsi="Times New Roman" w:cs="Times New Roman"/>
          <w:sz w:val="24"/>
          <w:szCs w:val="24"/>
        </w:rPr>
        <w:br/>
        <w:t>4. Оползни, сели, обвалы, ураганы, бури, смерчи, наводнения </w:t>
      </w:r>
      <w:r w:rsidRPr="00FB664A">
        <w:rPr>
          <w:rFonts w:ascii="Times New Roman" w:eastAsia="Times New Roman" w:hAnsi="Times New Roman" w:cs="Times New Roman"/>
          <w:sz w:val="24"/>
          <w:szCs w:val="24"/>
        </w:rPr>
        <w:br/>
        <w:t>5. Лесные и торфяные пожары </w:t>
      </w:r>
      <w:r w:rsidRPr="00FB664A">
        <w:rPr>
          <w:rFonts w:ascii="Times New Roman" w:eastAsia="Times New Roman" w:hAnsi="Times New Roman" w:cs="Times New Roman"/>
          <w:sz w:val="24"/>
          <w:szCs w:val="24"/>
        </w:rPr>
        <w:br/>
        <w:t>6. Электробезопасность </w:t>
      </w:r>
      <w:r w:rsidRPr="00FB664A">
        <w:rPr>
          <w:rFonts w:ascii="Times New Roman" w:eastAsia="Times New Roman" w:hAnsi="Times New Roman" w:cs="Times New Roman"/>
          <w:sz w:val="24"/>
          <w:szCs w:val="24"/>
        </w:rPr>
        <w:br/>
        <w:t>7. Безопасность на улицах и дорогах </w:t>
      </w:r>
      <w:r w:rsidRPr="00FB664A">
        <w:rPr>
          <w:rFonts w:ascii="Times New Roman" w:eastAsia="Times New Roman" w:hAnsi="Times New Roman" w:cs="Times New Roman"/>
          <w:sz w:val="24"/>
          <w:szCs w:val="24"/>
        </w:rPr>
        <w:br/>
        <w:t>8. Безопасность на воде </w:t>
      </w:r>
      <w:r w:rsidRPr="00FB664A">
        <w:rPr>
          <w:rFonts w:ascii="Times New Roman" w:eastAsia="Times New Roman" w:hAnsi="Times New Roman" w:cs="Times New Roman"/>
          <w:sz w:val="24"/>
          <w:szCs w:val="24"/>
        </w:rPr>
        <w:br/>
        <w:t>9. Безопасность на природе </w:t>
      </w:r>
      <w:r w:rsidRPr="00FB664A">
        <w:rPr>
          <w:rFonts w:ascii="Times New Roman" w:eastAsia="Times New Roman" w:hAnsi="Times New Roman" w:cs="Times New Roman"/>
          <w:sz w:val="24"/>
          <w:szCs w:val="24"/>
        </w:rPr>
        <w:br/>
        <w:t>10. Правила безопасного поведения в быту </w:t>
      </w:r>
      <w:r w:rsidRPr="00FB664A">
        <w:rPr>
          <w:rFonts w:ascii="Times New Roman" w:eastAsia="Times New Roman" w:hAnsi="Times New Roman" w:cs="Times New Roman"/>
          <w:sz w:val="24"/>
          <w:szCs w:val="24"/>
        </w:rPr>
        <w:br/>
        <w:t>11. Поведение при ситуации криминогенного характера </w:t>
      </w:r>
      <w:r w:rsidRPr="00FB664A">
        <w:rPr>
          <w:rFonts w:ascii="Times New Roman" w:eastAsia="Times New Roman" w:hAnsi="Times New Roman" w:cs="Times New Roman"/>
          <w:sz w:val="24"/>
          <w:szCs w:val="24"/>
        </w:rPr>
        <w:br/>
        <w:t>12. Правила безопасного поведения при землетрясениях </w:t>
      </w:r>
      <w:r w:rsidRPr="00FB664A">
        <w:rPr>
          <w:rFonts w:ascii="Times New Roman" w:eastAsia="Times New Roman" w:hAnsi="Times New Roman" w:cs="Times New Roman"/>
          <w:sz w:val="24"/>
          <w:szCs w:val="24"/>
        </w:rPr>
        <w:br/>
        <w:t>13. Правила поведения при угрозе возникновения взрывов</w:t>
      </w:r>
    </w:p>
    <w:p w:rsidR="00AC7FA0" w:rsidRPr="00FB664A" w:rsidRDefault="00AC7FA0" w:rsidP="00491643">
      <w:pPr>
        <w:shd w:val="clear" w:color="auto" w:fill="FFFFFF"/>
        <w:spacing w:after="0" w:line="190" w:lineRule="atLeast"/>
        <w:rPr>
          <w:rFonts w:ascii="Times New Roman" w:eastAsia="Times New Roman" w:hAnsi="Times New Roman" w:cs="Times New Roman"/>
          <w:sz w:val="24"/>
          <w:szCs w:val="24"/>
        </w:rPr>
      </w:pPr>
      <w:r w:rsidRPr="00FB664A">
        <w:rPr>
          <w:rFonts w:ascii="Times New Roman" w:eastAsia="Times New Roman" w:hAnsi="Times New Roman" w:cs="Times New Roman"/>
          <w:sz w:val="24"/>
          <w:szCs w:val="24"/>
        </w:rPr>
        <w:t>Нормативно-правовые документы</w:t>
      </w:r>
      <w:proofErr w:type="gramStart"/>
      <w:r w:rsidRPr="00FB664A">
        <w:rPr>
          <w:rFonts w:ascii="Times New Roman" w:eastAsia="Times New Roman" w:hAnsi="Times New Roman" w:cs="Times New Roman"/>
          <w:sz w:val="24"/>
          <w:szCs w:val="24"/>
        </w:rPr>
        <w:t xml:space="preserve"> :</w:t>
      </w:r>
      <w:proofErr w:type="gramEnd"/>
      <w:r w:rsidRPr="00FB664A">
        <w:rPr>
          <w:rFonts w:ascii="Times New Roman" w:eastAsia="Times New Roman" w:hAnsi="Times New Roman" w:cs="Times New Roman"/>
          <w:sz w:val="24"/>
          <w:szCs w:val="24"/>
        </w:rPr>
        <w:br/>
        <w:t>1. Закон "Об образовании" (последняя редакция). Закон "О безопасности" (последняя редакция). Конституция Российской Федерации (последняя редакция). </w:t>
      </w:r>
      <w:r w:rsidRPr="00FB664A">
        <w:rPr>
          <w:rFonts w:ascii="Times New Roman" w:eastAsia="Times New Roman" w:hAnsi="Times New Roman" w:cs="Times New Roman"/>
          <w:sz w:val="24"/>
          <w:szCs w:val="24"/>
        </w:rPr>
        <w:br/>
        <w:t>2. Концепция противодействия терроризму в Российской Федерации (утв. Президентом Российской Федерации 5 октября 2009 г.). </w:t>
      </w:r>
      <w:r w:rsidRPr="00FB664A">
        <w:rPr>
          <w:rFonts w:ascii="Times New Roman" w:eastAsia="Times New Roman" w:hAnsi="Times New Roman" w:cs="Times New Roman"/>
          <w:sz w:val="24"/>
          <w:szCs w:val="24"/>
        </w:rPr>
        <w:br/>
        <w:t>3. Положение о Национальном антитеррористическом комитете (утв. Указом Президента Российской Федерации от 15 февраля 2006 г. № 116). </w:t>
      </w:r>
      <w:r w:rsidRPr="00FB664A">
        <w:rPr>
          <w:rFonts w:ascii="Times New Roman" w:eastAsia="Times New Roman" w:hAnsi="Times New Roman" w:cs="Times New Roman"/>
          <w:sz w:val="24"/>
          <w:szCs w:val="24"/>
        </w:rPr>
        <w:br/>
        <w:t>4. Постановление Правительства Российской Федерации "О единой государственной системе предупреждения и ликвидации чрезвычайных ситуаций" (последняя редакция). </w:t>
      </w:r>
      <w:r w:rsidRPr="00FB664A">
        <w:rPr>
          <w:rFonts w:ascii="Times New Roman" w:eastAsia="Times New Roman" w:hAnsi="Times New Roman" w:cs="Times New Roman"/>
          <w:sz w:val="24"/>
          <w:szCs w:val="24"/>
        </w:rPr>
        <w:br/>
        <w:t>5. Постановление Правительства Российской Федерации "О классификации чрезвычайных ситуаций природного и техногенного характера" (от 21 мая 2007 г. № 304). </w:t>
      </w:r>
      <w:r w:rsidRPr="00FB664A">
        <w:rPr>
          <w:rFonts w:ascii="Times New Roman" w:eastAsia="Times New Roman" w:hAnsi="Times New Roman" w:cs="Times New Roman"/>
          <w:sz w:val="24"/>
          <w:szCs w:val="24"/>
        </w:rPr>
        <w:br/>
        <w:t>6. Правила дорожного движения Российской Федерации (последняя редакция). </w:t>
      </w:r>
      <w:r w:rsidRPr="00FB664A">
        <w:rPr>
          <w:rFonts w:ascii="Times New Roman" w:eastAsia="Times New Roman" w:hAnsi="Times New Roman" w:cs="Times New Roman"/>
          <w:sz w:val="24"/>
          <w:szCs w:val="24"/>
        </w:rPr>
        <w:br/>
      </w:r>
      <w:r w:rsidRPr="00FB664A">
        <w:rPr>
          <w:rFonts w:ascii="Times New Roman" w:eastAsia="Times New Roman" w:hAnsi="Times New Roman" w:cs="Times New Roman"/>
          <w:sz w:val="24"/>
          <w:szCs w:val="24"/>
        </w:rPr>
        <w:lastRenderedPageBreak/>
        <w:t>7. Семейный кодекс Российской Федерации (последняя редакция). </w:t>
      </w:r>
      <w:r w:rsidRPr="00FB664A">
        <w:rPr>
          <w:rFonts w:ascii="Times New Roman" w:eastAsia="Times New Roman" w:hAnsi="Times New Roman" w:cs="Times New Roman"/>
          <w:sz w:val="24"/>
          <w:szCs w:val="24"/>
        </w:rPr>
        <w:br/>
        <w:t>8. Стратегия национальной безопасности Российской Федерации до 2020 г. (утв. Указом Президента Российской Федерации от 12 мая 2009 г. № 537). </w:t>
      </w:r>
      <w:r w:rsidRPr="00FB664A">
        <w:rPr>
          <w:rFonts w:ascii="Times New Roman" w:eastAsia="Times New Roman" w:hAnsi="Times New Roman" w:cs="Times New Roman"/>
          <w:sz w:val="24"/>
          <w:szCs w:val="24"/>
        </w:rPr>
        <w:br/>
        <w:t>9. Уголовный кодекс Российской Федерации (последняя редакция). </w:t>
      </w:r>
      <w:r w:rsidRPr="00FB664A">
        <w:rPr>
          <w:rFonts w:ascii="Times New Roman" w:eastAsia="Times New Roman" w:hAnsi="Times New Roman" w:cs="Times New Roman"/>
          <w:sz w:val="24"/>
          <w:szCs w:val="24"/>
        </w:rPr>
        <w:br/>
        <w:t>10. Указ Президента Российской Федерации "О мерах по противодействию терроризму" (от 15 февраля 2006 г. № 116). </w:t>
      </w:r>
      <w:r w:rsidRPr="00FB664A">
        <w:rPr>
          <w:rFonts w:ascii="Times New Roman" w:eastAsia="Times New Roman" w:hAnsi="Times New Roman" w:cs="Times New Roman"/>
          <w:sz w:val="24"/>
          <w:szCs w:val="24"/>
        </w:rPr>
        <w:br/>
        <w:t>11. Федеральный закон "Об аварийно-спасательных службах и статусе спасателя" (последняя редакция). </w:t>
      </w:r>
      <w:r w:rsidRPr="00FB664A">
        <w:rPr>
          <w:rFonts w:ascii="Times New Roman" w:eastAsia="Times New Roman" w:hAnsi="Times New Roman" w:cs="Times New Roman"/>
          <w:sz w:val="24"/>
          <w:szCs w:val="24"/>
        </w:rPr>
        <w:br/>
        <w:t>12. Федеральный закон "О гражданской обороне" (последняя редакция). </w:t>
      </w:r>
      <w:r w:rsidRPr="00FB664A">
        <w:rPr>
          <w:rFonts w:ascii="Times New Roman" w:eastAsia="Times New Roman" w:hAnsi="Times New Roman" w:cs="Times New Roman"/>
          <w:sz w:val="24"/>
          <w:szCs w:val="24"/>
        </w:rPr>
        <w:br/>
        <w:t>13. Федеральный закон "О защите населения и территорий от чрезвычайных ситуаций природного и техногенного характера" (последняя редакция). </w:t>
      </w:r>
      <w:r w:rsidRPr="00FB664A">
        <w:rPr>
          <w:rFonts w:ascii="Times New Roman" w:eastAsia="Times New Roman" w:hAnsi="Times New Roman" w:cs="Times New Roman"/>
          <w:sz w:val="24"/>
          <w:szCs w:val="24"/>
        </w:rPr>
        <w:br/>
        <w:t>14. Федеральный закон "О наркотических средствах и психотропных веществах" (последняя редакция). </w:t>
      </w:r>
      <w:r w:rsidRPr="00FB664A">
        <w:rPr>
          <w:rFonts w:ascii="Times New Roman" w:eastAsia="Times New Roman" w:hAnsi="Times New Roman" w:cs="Times New Roman"/>
          <w:sz w:val="24"/>
          <w:szCs w:val="24"/>
        </w:rPr>
        <w:br/>
        <w:t>15. Федеральный закон "О пожарной безопасности" (последняя редакция). </w:t>
      </w:r>
      <w:r w:rsidRPr="00FB664A">
        <w:rPr>
          <w:rFonts w:ascii="Times New Roman" w:eastAsia="Times New Roman" w:hAnsi="Times New Roman" w:cs="Times New Roman"/>
          <w:sz w:val="24"/>
          <w:szCs w:val="24"/>
        </w:rPr>
        <w:br/>
        <w:t>16. Федеральный закон "О противодействии терроризму" (последняя редакция). </w:t>
      </w:r>
      <w:r w:rsidRPr="00FB664A">
        <w:rPr>
          <w:rFonts w:ascii="Times New Roman" w:eastAsia="Times New Roman" w:hAnsi="Times New Roman" w:cs="Times New Roman"/>
          <w:sz w:val="24"/>
          <w:szCs w:val="24"/>
        </w:rPr>
        <w:br/>
        <w:t>17. Федеральный закон "О противодействии экстремистской деятельности" (последняя редакция). </w:t>
      </w:r>
      <w:r w:rsidRPr="00FB664A">
        <w:rPr>
          <w:rFonts w:ascii="Times New Roman" w:eastAsia="Times New Roman" w:hAnsi="Times New Roman" w:cs="Times New Roman"/>
          <w:sz w:val="24"/>
          <w:szCs w:val="24"/>
        </w:rPr>
        <w:br/>
      </w:r>
    </w:p>
    <w:p w:rsidR="00AC7FA0" w:rsidRPr="00FB664A" w:rsidRDefault="00AC7FA0" w:rsidP="00491643">
      <w:pPr>
        <w:rPr>
          <w:rFonts w:ascii="Times New Roman" w:hAnsi="Times New Roman" w:cs="Times New Roman"/>
          <w:sz w:val="24"/>
          <w:szCs w:val="24"/>
        </w:rPr>
      </w:pPr>
    </w:p>
    <w:sectPr w:rsidR="00AC7FA0" w:rsidRPr="00FB664A" w:rsidSect="00FB66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D4C"/>
    <w:multiLevelType w:val="multilevel"/>
    <w:tmpl w:val="0FA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C738C"/>
    <w:multiLevelType w:val="multilevel"/>
    <w:tmpl w:val="0AF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904BE"/>
    <w:multiLevelType w:val="multilevel"/>
    <w:tmpl w:val="5B4609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F310FE7"/>
    <w:multiLevelType w:val="hybridMultilevel"/>
    <w:tmpl w:val="7206CE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01C56"/>
    <w:multiLevelType w:val="multilevel"/>
    <w:tmpl w:val="9E9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009AF"/>
    <w:multiLevelType w:val="multilevel"/>
    <w:tmpl w:val="6A4A18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26A64E4"/>
    <w:multiLevelType w:val="multilevel"/>
    <w:tmpl w:val="A68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D21BF"/>
    <w:multiLevelType w:val="multilevel"/>
    <w:tmpl w:val="A73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B3B20"/>
    <w:multiLevelType w:val="multilevel"/>
    <w:tmpl w:val="EA7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82B76"/>
    <w:multiLevelType w:val="multilevel"/>
    <w:tmpl w:val="F4224A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CD24AA9"/>
    <w:multiLevelType w:val="multilevel"/>
    <w:tmpl w:val="175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550E9"/>
    <w:multiLevelType w:val="multilevel"/>
    <w:tmpl w:val="792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C116D"/>
    <w:multiLevelType w:val="multilevel"/>
    <w:tmpl w:val="70FE52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A1636FF"/>
    <w:multiLevelType w:val="multilevel"/>
    <w:tmpl w:val="449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5B4EA9"/>
    <w:multiLevelType w:val="multilevel"/>
    <w:tmpl w:val="D3A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E3E83"/>
    <w:multiLevelType w:val="multilevel"/>
    <w:tmpl w:val="AE5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D0A1B"/>
    <w:multiLevelType w:val="multilevel"/>
    <w:tmpl w:val="DDA8FA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B791DC8"/>
    <w:multiLevelType w:val="multilevel"/>
    <w:tmpl w:val="7B0635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11"/>
  </w:num>
  <w:num w:numId="3">
    <w:abstractNumId w:val="9"/>
  </w:num>
  <w:num w:numId="4">
    <w:abstractNumId w:val="2"/>
  </w:num>
  <w:num w:numId="5">
    <w:abstractNumId w:val="17"/>
  </w:num>
  <w:num w:numId="6">
    <w:abstractNumId w:val="0"/>
  </w:num>
  <w:num w:numId="7">
    <w:abstractNumId w:val="16"/>
  </w:num>
  <w:num w:numId="8">
    <w:abstractNumId w:val="1"/>
  </w:num>
  <w:num w:numId="9">
    <w:abstractNumId w:val="14"/>
  </w:num>
  <w:num w:numId="10">
    <w:abstractNumId w:val="6"/>
  </w:num>
  <w:num w:numId="11">
    <w:abstractNumId w:val="10"/>
  </w:num>
  <w:num w:numId="12">
    <w:abstractNumId w:val="13"/>
  </w:num>
  <w:num w:numId="13">
    <w:abstractNumId w:val="15"/>
  </w:num>
  <w:num w:numId="14">
    <w:abstractNumId w:val="4"/>
  </w:num>
  <w:num w:numId="15">
    <w:abstractNumId w:val="7"/>
  </w:num>
  <w:num w:numId="16">
    <w:abstractNumId w:val="8"/>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C7FA0"/>
    <w:rsid w:val="00425917"/>
    <w:rsid w:val="00491643"/>
    <w:rsid w:val="007575B8"/>
    <w:rsid w:val="00A865BF"/>
    <w:rsid w:val="00AC7FA0"/>
    <w:rsid w:val="00EA4433"/>
    <w:rsid w:val="00F97817"/>
    <w:rsid w:val="00FB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FA0"/>
    <w:rPr>
      <w:b/>
      <w:bCs/>
    </w:rPr>
  </w:style>
  <w:style w:type="paragraph" w:styleId="a4">
    <w:name w:val="Normal (Web)"/>
    <w:basedOn w:val="a"/>
    <w:uiPriority w:val="99"/>
    <w:unhideWhenUsed/>
    <w:rsid w:val="00AC7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7FA0"/>
  </w:style>
  <w:style w:type="character" w:customStyle="1" w:styleId="c2">
    <w:name w:val="c2"/>
    <w:basedOn w:val="a0"/>
    <w:rsid w:val="00AC7FA0"/>
  </w:style>
  <w:style w:type="paragraph" w:customStyle="1" w:styleId="default">
    <w:name w:val="default"/>
    <w:basedOn w:val="a"/>
    <w:rsid w:val="00AC7FA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916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1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6903">
      <w:bodyDiv w:val="1"/>
      <w:marLeft w:val="0"/>
      <w:marRight w:val="0"/>
      <w:marTop w:val="0"/>
      <w:marBottom w:val="0"/>
      <w:divBdr>
        <w:top w:val="none" w:sz="0" w:space="0" w:color="auto"/>
        <w:left w:val="none" w:sz="0" w:space="0" w:color="auto"/>
        <w:bottom w:val="none" w:sz="0" w:space="0" w:color="auto"/>
        <w:right w:val="none" w:sz="0" w:space="0" w:color="auto"/>
      </w:divBdr>
    </w:div>
    <w:div w:id="721831929">
      <w:bodyDiv w:val="1"/>
      <w:marLeft w:val="0"/>
      <w:marRight w:val="0"/>
      <w:marTop w:val="0"/>
      <w:marBottom w:val="0"/>
      <w:divBdr>
        <w:top w:val="none" w:sz="0" w:space="0" w:color="auto"/>
        <w:left w:val="none" w:sz="0" w:space="0" w:color="auto"/>
        <w:bottom w:val="none" w:sz="0" w:space="0" w:color="auto"/>
        <w:right w:val="none" w:sz="0" w:space="0" w:color="auto"/>
      </w:divBdr>
    </w:div>
    <w:div w:id="17610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Рабочий</cp:lastModifiedBy>
  <cp:revision>6</cp:revision>
  <dcterms:created xsi:type="dcterms:W3CDTF">2015-11-07T14:24:00Z</dcterms:created>
  <dcterms:modified xsi:type="dcterms:W3CDTF">2017-03-29T03:30:00Z</dcterms:modified>
</cp:coreProperties>
</file>